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86" w:rsidRDefault="00646386" w:rsidP="00846F84">
      <w:pPr>
        <w:pStyle w:val="Titolo1"/>
      </w:pPr>
    </w:p>
    <w:p w:rsidR="00646386" w:rsidRDefault="00646386">
      <w:pPr>
        <w:pStyle w:val="Corpotesto"/>
        <w:spacing w:before="9"/>
        <w:jc w:val="left"/>
        <w:rPr>
          <w:b/>
          <w:sz w:val="27"/>
        </w:rPr>
      </w:pPr>
    </w:p>
    <w:p w:rsidR="004E37BD" w:rsidRDefault="00D0517C">
      <w:pPr>
        <w:pStyle w:val="Titolo11"/>
        <w:ind w:left="75" w:right="58"/>
      </w:pPr>
      <w:r>
        <w:t xml:space="preserve">CAPITOLATO SPECIALE DESCRITTIVO E PRESTAZIONALE </w:t>
      </w:r>
    </w:p>
    <w:p w:rsidR="004E37BD" w:rsidRDefault="004E37BD" w:rsidP="004E37BD">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per l’individuazione di un operatore economico Ente attuatore del progetto  SIPROIMI CATEGORIA </w:t>
      </w:r>
      <w:r w:rsidR="00C77938">
        <w:rPr>
          <w:color w:val="000009"/>
        </w:rPr>
        <w:t>ORDINARI</w:t>
      </w:r>
      <w:r>
        <w:rPr>
          <w:rFonts w:ascii="Times New Roman" w:hAnsi="Times New Roman" w:cs="Times New Roman"/>
          <w:b/>
          <w:sz w:val="24"/>
          <w:szCs w:val="24"/>
        </w:rPr>
        <w:t xml:space="preserve"> (Sistema di protezione per i titolari di protezione internazionale e i minori stranieri non accompagnati) per interventi di accoglienza integrata per il </w:t>
      </w:r>
      <w:r w:rsidR="00C77938">
        <w:rPr>
          <w:rFonts w:ascii="Times New Roman" w:hAnsi="Times New Roman" w:cs="Times New Roman"/>
          <w:b/>
          <w:sz w:val="24"/>
          <w:szCs w:val="24"/>
        </w:rPr>
        <w:t>periodo 01/01/2021 - 31/12/2022</w:t>
      </w:r>
      <w:r>
        <w:rPr>
          <w:rFonts w:ascii="Times New Roman" w:hAnsi="Times New Roman" w:cs="Times New Roman"/>
          <w:b/>
          <w:sz w:val="24"/>
          <w:szCs w:val="24"/>
        </w:rPr>
        <w:t xml:space="preserve"> </w:t>
      </w:r>
    </w:p>
    <w:p w:rsidR="004E37BD" w:rsidRDefault="004E37BD">
      <w:pPr>
        <w:tabs>
          <w:tab w:val="left" w:pos="7751"/>
        </w:tabs>
        <w:ind w:right="58"/>
        <w:jc w:val="center"/>
        <w:rPr>
          <w:b/>
          <w:sz w:val="28"/>
        </w:rPr>
      </w:pPr>
    </w:p>
    <w:p w:rsidR="00646386" w:rsidRDefault="00D0517C">
      <w:pPr>
        <w:tabs>
          <w:tab w:val="left" w:pos="7751"/>
        </w:tabs>
        <w:ind w:right="58"/>
        <w:jc w:val="center"/>
        <w:rPr>
          <w:b/>
          <w:sz w:val="28"/>
        </w:rPr>
      </w:pPr>
      <w:r>
        <w:rPr>
          <w:b/>
          <w:sz w:val="28"/>
        </w:rPr>
        <w:t>CUP:</w:t>
      </w:r>
      <w:r>
        <w:rPr>
          <w:b/>
          <w:spacing w:val="-4"/>
          <w:sz w:val="28"/>
        </w:rPr>
        <w:t xml:space="preserve"> </w:t>
      </w:r>
      <w:r w:rsidR="00917C2E">
        <w:rPr>
          <w:color w:val="000009"/>
        </w:rPr>
        <w:t>G91220000060005</w:t>
      </w:r>
      <w:r>
        <w:rPr>
          <w:b/>
          <w:sz w:val="28"/>
        </w:rPr>
        <w:tab/>
        <w:t>CIG:</w:t>
      </w:r>
      <w:r>
        <w:rPr>
          <w:b/>
          <w:spacing w:val="-1"/>
          <w:sz w:val="28"/>
        </w:rPr>
        <w:t xml:space="preserve"> </w:t>
      </w:r>
      <w:r w:rsidR="00917C2E">
        <w:rPr>
          <w:color w:val="000009"/>
        </w:rPr>
        <w:t>8464330A</w:t>
      </w:r>
      <w:bookmarkStart w:id="0" w:name="_GoBack"/>
      <w:bookmarkEnd w:id="0"/>
      <w:r w:rsidR="00917C2E">
        <w:rPr>
          <w:color w:val="000009"/>
        </w:rPr>
        <w:t>13</w:t>
      </w:r>
    </w:p>
    <w:p w:rsidR="00646386" w:rsidRDefault="00D0517C">
      <w:pPr>
        <w:pStyle w:val="Titolo11"/>
        <w:spacing w:before="295"/>
      </w:pPr>
      <w:r>
        <w:t>Art. 1 Oggetto dell’appalto</w:t>
      </w:r>
    </w:p>
    <w:p w:rsidR="00646386" w:rsidRDefault="00646386">
      <w:pPr>
        <w:pStyle w:val="Corpotesto"/>
        <w:spacing w:before="2"/>
        <w:jc w:val="left"/>
        <w:rPr>
          <w:b/>
        </w:rPr>
      </w:pPr>
    </w:p>
    <w:p w:rsidR="00646386" w:rsidRDefault="00D0517C">
      <w:pPr>
        <w:pStyle w:val="Corpotesto"/>
        <w:ind w:left="213" w:right="385"/>
      </w:pPr>
      <w:r>
        <w:t>Il presente capitolato regola gli oneri generali e particolari inerenti il rapporto tra l’Amministrazione e l’affidatario (soggetto attuatore) individuato per l’organizzazione e la gestione di un servizio di accoglienza, integrazione e tutela “</w:t>
      </w:r>
      <w:r>
        <w:rPr>
          <w:i/>
        </w:rPr>
        <w:t xml:space="preserve">Sistema di Protezione per titolari di protezione internazionale e per minori stranieri non accompagnati (SIPROIMI), </w:t>
      </w:r>
      <w:r>
        <w:t xml:space="preserve">secondo gli interventi e attività di massima previste per </w:t>
      </w:r>
      <w:r w:rsidR="00C77938">
        <w:rPr>
          <w:color w:val="000009"/>
        </w:rPr>
        <w:t>24</w:t>
      </w:r>
      <w:r w:rsidR="000E1C33">
        <w:rPr>
          <w:color w:val="000009"/>
        </w:rPr>
        <w:t xml:space="preserve"> </w:t>
      </w:r>
      <w:r>
        <w:t xml:space="preserve">mesi (dal </w:t>
      </w:r>
      <w:r w:rsidR="00C77938">
        <w:rPr>
          <w:color w:val="000009"/>
        </w:rPr>
        <w:t>01/01/2021</w:t>
      </w:r>
      <w:r w:rsidR="000E1C33">
        <w:rPr>
          <w:color w:val="000009"/>
        </w:rPr>
        <w:t xml:space="preserve"> </w:t>
      </w:r>
      <w:r>
        <w:t xml:space="preserve">al </w:t>
      </w:r>
      <w:r w:rsidR="00C77938">
        <w:rPr>
          <w:color w:val="000009"/>
        </w:rPr>
        <w:t>31/12/2022</w:t>
      </w:r>
      <w:r>
        <w:t>) per la prosecuzione del Prog</w:t>
      </w:r>
      <w:r w:rsidR="00DD74B8">
        <w:t>.</w:t>
      </w:r>
      <w:r>
        <w:t xml:space="preserve"> </w:t>
      </w:r>
      <w:r w:rsidR="00C77938">
        <w:rPr>
          <w:color w:val="000009"/>
        </w:rPr>
        <w:t>637</w:t>
      </w:r>
      <w:r w:rsidR="000E1C33">
        <w:rPr>
          <w:color w:val="000009"/>
        </w:rPr>
        <w:t xml:space="preserve"> </w:t>
      </w:r>
      <w:r>
        <w:t xml:space="preserve"> del </w:t>
      </w:r>
      <w:r w:rsidR="00C77938">
        <w:t xml:space="preserve">Comune di Castrignano Dei Greci, </w:t>
      </w:r>
      <w:r>
        <w:t>così come stabilito dal Decr</w:t>
      </w:r>
      <w:r w:rsidR="000E1C33">
        <w:t xml:space="preserve">eto del Ministero dell’Interno </w:t>
      </w:r>
      <w:r w:rsidRPr="00AC5AC8">
        <w:t>18/11/2019.</w:t>
      </w:r>
    </w:p>
    <w:p w:rsidR="00646386" w:rsidRDefault="00646386">
      <w:pPr>
        <w:pStyle w:val="Corpotesto"/>
        <w:spacing w:before="9"/>
        <w:jc w:val="left"/>
        <w:rPr>
          <w:sz w:val="15"/>
        </w:rPr>
      </w:pPr>
    </w:p>
    <w:p w:rsidR="00646386" w:rsidRDefault="00D0517C">
      <w:pPr>
        <w:pStyle w:val="Titolo11"/>
        <w:spacing w:before="100"/>
        <w:ind w:left="407"/>
      </w:pPr>
      <w:r>
        <w:t>Art. 2 Destinatari e descrizione dei servizi del progetto</w:t>
      </w:r>
    </w:p>
    <w:p w:rsidR="00646386" w:rsidRDefault="00646386">
      <w:pPr>
        <w:pStyle w:val="Corpotesto"/>
        <w:spacing w:before="2"/>
        <w:jc w:val="left"/>
        <w:rPr>
          <w:b/>
          <w:sz w:val="23"/>
        </w:rPr>
      </w:pPr>
    </w:p>
    <w:p w:rsidR="00646386" w:rsidRDefault="00D0517C">
      <w:pPr>
        <w:pStyle w:val="Corpotesto"/>
        <w:spacing w:before="1"/>
        <w:ind w:left="213" w:right="368"/>
      </w:pPr>
      <w:r>
        <w:t xml:space="preserve">Il progetto prevede la gestione delle attività di accoglienza, integrazione e tutela per n. </w:t>
      </w:r>
      <w:r w:rsidR="00C77938">
        <w:rPr>
          <w:color w:val="000009"/>
        </w:rPr>
        <w:t>21</w:t>
      </w:r>
      <w:r w:rsidR="000E1C33">
        <w:rPr>
          <w:color w:val="000009"/>
        </w:rPr>
        <w:t xml:space="preserve"> </w:t>
      </w:r>
      <w:r>
        <w:t>rifugiati e titolari di protezione sussidiaria.</w:t>
      </w:r>
    </w:p>
    <w:p w:rsidR="00646386" w:rsidRDefault="00D0517C">
      <w:pPr>
        <w:pStyle w:val="Corpotesto"/>
        <w:spacing w:before="11"/>
        <w:ind w:left="213" w:right="368"/>
      </w:pPr>
      <w:r>
        <w:t>Per accoglienza integrata si intende la messa in atto di interventi materiali di base (vitto e alloggio) insieme a servizi volti al supporto di percorsi di inclusione sociale funzionali alla riconquista dell’autonomia individuale. L’accoglienza integrata è pertanto costituita dai seguenti servizi minimi garantiti obbligatori:</w:t>
      </w:r>
    </w:p>
    <w:p w:rsidR="00646386" w:rsidRDefault="00D0517C">
      <w:pPr>
        <w:pStyle w:val="Paragrafoelenco"/>
        <w:numPr>
          <w:ilvl w:val="0"/>
          <w:numId w:val="12"/>
        </w:numPr>
        <w:tabs>
          <w:tab w:val="left" w:pos="1125"/>
          <w:tab w:val="left" w:pos="1126"/>
        </w:tabs>
        <w:spacing w:line="293" w:lineRule="exact"/>
        <w:ind w:hanging="364"/>
        <w:jc w:val="left"/>
        <w:rPr>
          <w:sz w:val="24"/>
        </w:rPr>
      </w:pPr>
      <w:r>
        <w:rPr>
          <w:sz w:val="24"/>
        </w:rPr>
        <w:t>Mediazione</w:t>
      </w:r>
      <w:r>
        <w:rPr>
          <w:spacing w:val="-4"/>
          <w:sz w:val="24"/>
        </w:rPr>
        <w:t xml:space="preserve"> </w:t>
      </w:r>
      <w:r>
        <w:rPr>
          <w:sz w:val="24"/>
        </w:rPr>
        <w:t>linguistico-culturale;</w:t>
      </w:r>
    </w:p>
    <w:p w:rsidR="00646386" w:rsidRDefault="00D0517C">
      <w:pPr>
        <w:pStyle w:val="Paragrafoelenco"/>
        <w:numPr>
          <w:ilvl w:val="0"/>
          <w:numId w:val="12"/>
        </w:numPr>
        <w:tabs>
          <w:tab w:val="left" w:pos="1125"/>
          <w:tab w:val="left" w:pos="1126"/>
        </w:tabs>
        <w:spacing w:before="1" w:line="294" w:lineRule="exact"/>
        <w:ind w:hanging="364"/>
        <w:jc w:val="left"/>
        <w:rPr>
          <w:sz w:val="24"/>
        </w:rPr>
      </w:pPr>
      <w:r>
        <w:rPr>
          <w:sz w:val="24"/>
        </w:rPr>
        <w:t>Accoglienza</w:t>
      </w:r>
      <w:r>
        <w:rPr>
          <w:spacing w:val="-5"/>
          <w:sz w:val="24"/>
        </w:rPr>
        <w:t xml:space="preserve"> </w:t>
      </w:r>
      <w:r>
        <w:rPr>
          <w:sz w:val="24"/>
        </w:rPr>
        <w:t>materiale;</w:t>
      </w:r>
    </w:p>
    <w:p w:rsidR="00646386" w:rsidRDefault="00D0517C">
      <w:pPr>
        <w:pStyle w:val="Paragrafoelenco"/>
        <w:numPr>
          <w:ilvl w:val="0"/>
          <w:numId w:val="12"/>
        </w:numPr>
        <w:tabs>
          <w:tab w:val="left" w:pos="1125"/>
          <w:tab w:val="left" w:pos="1126"/>
        </w:tabs>
        <w:spacing w:line="294" w:lineRule="exact"/>
        <w:ind w:hanging="364"/>
        <w:jc w:val="left"/>
        <w:rPr>
          <w:sz w:val="24"/>
        </w:rPr>
      </w:pPr>
      <w:r>
        <w:rPr>
          <w:sz w:val="24"/>
        </w:rPr>
        <w:t>Orientamento e accesso ai servizi sul</w:t>
      </w:r>
      <w:r>
        <w:rPr>
          <w:spacing w:val="-3"/>
          <w:sz w:val="24"/>
        </w:rPr>
        <w:t xml:space="preserve"> </w:t>
      </w:r>
      <w:r>
        <w:rPr>
          <w:sz w:val="24"/>
        </w:rPr>
        <w:t>territorio;</w:t>
      </w:r>
    </w:p>
    <w:p w:rsidR="00646386" w:rsidRDefault="00D0517C">
      <w:pPr>
        <w:pStyle w:val="Paragrafoelenco"/>
        <w:numPr>
          <w:ilvl w:val="0"/>
          <w:numId w:val="12"/>
        </w:numPr>
        <w:tabs>
          <w:tab w:val="left" w:pos="1125"/>
          <w:tab w:val="left" w:pos="1126"/>
        </w:tabs>
        <w:spacing w:before="1" w:line="294" w:lineRule="exact"/>
        <w:ind w:hanging="364"/>
        <w:jc w:val="left"/>
        <w:rPr>
          <w:sz w:val="24"/>
        </w:rPr>
      </w:pPr>
      <w:r>
        <w:rPr>
          <w:sz w:val="24"/>
        </w:rPr>
        <w:t>Formazione, riqualificazione</w:t>
      </w:r>
      <w:r>
        <w:rPr>
          <w:spacing w:val="-4"/>
          <w:sz w:val="24"/>
        </w:rPr>
        <w:t xml:space="preserve"> </w:t>
      </w:r>
      <w:r>
        <w:rPr>
          <w:sz w:val="24"/>
        </w:rPr>
        <w:t>professionale;</w:t>
      </w:r>
    </w:p>
    <w:p w:rsidR="00646386" w:rsidRDefault="00D0517C">
      <w:pPr>
        <w:pStyle w:val="Paragrafoelenco"/>
        <w:numPr>
          <w:ilvl w:val="0"/>
          <w:numId w:val="12"/>
        </w:numPr>
        <w:tabs>
          <w:tab w:val="left" w:pos="1125"/>
          <w:tab w:val="left" w:pos="1126"/>
        </w:tabs>
        <w:spacing w:line="294" w:lineRule="exact"/>
        <w:ind w:hanging="364"/>
        <w:jc w:val="left"/>
        <w:rPr>
          <w:sz w:val="24"/>
        </w:rPr>
      </w:pPr>
      <w:r>
        <w:rPr>
          <w:sz w:val="24"/>
        </w:rPr>
        <w:t>Orientamento e accompagnamento all'inserimento</w:t>
      </w:r>
      <w:r>
        <w:rPr>
          <w:spacing w:val="-8"/>
          <w:sz w:val="24"/>
        </w:rPr>
        <w:t xml:space="preserve"> </w:t>
      </w:r>
      <w:r>
        <w:rPr>
          <w:sz w:val="24"/>
        </w:rPr>
        <w:t>sociale;</w:t>
      </w:r>
    </w:p>
    <w:p w:rsidR="00646386" w:rsidRDefault="00D0517C">
      <w:pPr>
        <w:pStyle w:val="Paragrafoelenco"/>
        <w:numPr>
          <w:ilvl w:val="0"/>
          <w:numId w:val="12"/>
        </w:numPr>
        <w:tabs>
          <w:tab w:val="left" w:pos="1125"/>
          <w:tab w:val="left" w:pos="1126"/>
        </w:tabs>
        <w:spacing w:before="1"/>
        <w:ind w:hanging="364"/>
        <w:jc w:val="left"/>
        <w:rPr>
          <w:sz w:val="24"/>
        </w:rPr>
      </w:pPr>
      <w:r>
        <w:rPr>
          <w:sz w:val="24"/>
        </w:rPr>
        <w:t>Orientamento e accompagnamento</w:t>
      </w:r>
      <w:r>
        <w:rPr>
          <w:spacing w:val="-6"/>
          <w:sz w:val="24"/>
        </w:rPr>
        <w:t xml:space="preserve"> </w:t>
      </w:r>
      <w:r>
        <w:rPr>
          <w:sz w:val="24"/>
        </w:rPr>
        <w:t>legale;</w:t>
      </w:r>
    </w:p>
    <w:p w:rsidR="00646386" w:rsidRDefault="00D0517C">
      <w:pPr>
        <w:pStyle w:val="Paragrafoelenco"/>
        <w:numPr>
          <w:ilvl w:val="0"/>
          <w:numId w:val="12"/>
        </w:numPr>
        <w:tabs>
          <w:tab w:val="left" w:pos="1125"/>
          <w:tab w:val="left" w:pos="1126"/>
        </w:tabs>
        <w:spacing w:before="1" w:line="294" w:lineRule="exact"/>
        <w:ind w:hanging="361"/>
        <w:jc w:val="left"/>
        <w:rPr>
          <w:sz w:val="24"/>
        </w:rPr>
      </w:pPr>
      <w:r>
        <w:rPr>
          <w:sz w:val="24"/>
        </w:rPr>
        <w:t>Orientamento e accompagnamento all'inserimento</w:t>
      </w:r>
      <w:r>
        <w:rPr>
          <w:spacing w:val="-9"/>
          <w:sz w:val="24"/>
        </w:rPr>
        <w:t xml:space="preserve"> </w:t>
      </w:r>
      <w:r>
        <w:rPr>
          <w:sz w:val="24"/>
        </w:rPr>
        <w:t>lavorativo</w:t>
      </w:r>
    </w:p>
    <w:p w:rsidR="00646386" w:rsidRDefault="00D0517C">
      <w:pPr>
        <w:pStyle w:val="Paragrafoelenco"/>
        <w:numPr>
          <w:ilvl w:val="0"/>
          <w:numId w:val="12"/>
        </w:numPr>
        <w:tabs>
          <w:tab w:val="left" w:pos="1125"/>
          <w:tab w:val="left" w:pos="1126"/>
        </w:tabs>
        <w:spacing w:line="294" w:lineRule="exact"/>
        <w:ind w:hanging="364"/>
        <w:jc w:val="left"/>
        <w:rPr>
          <w:sz w:val="24"/>
        </w:rPr>
      </w:pPr>
      <w:r>
        <w:rPr>
          <w:sz w:val="24"/>
        </w:rPr>
        <w:t>Orientamento e accompagnamento all'inserimento</w:t>
      </w:r>
      <w:r>
        <w:rPr>
          <w:spacing w:val="-9"/>
          <w:sz w:val="24"/>
        </w:rPr>
        <w:t xml:space="preserve"> </w:t>
      </w:r>
      <w:r>
        <w:rPr>
          <w:sz w:val="24"/>
        </w:rPr>
        <w:t>abitativo</w:t>
      </w:r>
    </w:p>
    <w:p w:rsidR="00646386" w:rsidRDefault="00D0517C">
      <w:pPr>
        <w:pStyle w:val="Paragrafoelenco"/>
        <w:numPr>
          <w:ilvl w:val="0"/>
          <w:numId w:val="12"/>
        </w:numPr>
        <w:tabs>
          <w:tab w:val="left" w:pos="1127"/>
          <w:tab w:val="left" w:pos="1128"/>
        </w:tabs>
        <w:spacing w:before="1"/>
        <w:ind w:left="1127" w:hanging="366"/>
        <w:jc w:val="left"/>
        <w:rPr>
          <w:sz w:val="24"/>
        </w:rPr>
      </w:pPr>
      <w:r>
        <w:rPr>
          <w:sz w:val="24"/>
        </w:rPr>
        <w:t>Tutela</w:t>
      </w:r>
      <w:r>
        <w:rPr>
          <w:spacing w:val="-1"/>
          <w:sz w:val="24"/>
        </w:rPr>
        <w:t xml:space="preserve"> </w:t>
      </w:r>
      <w:r>
        <w:rPr>
          <w:sz w:val="24"/>
        </w:rPr>
        <w:t>psico-socio-sanitaria.</w:t>
      </w:r>
    </w:p>
    <w:p w:rsidR="00646386" w:rsidRDefault="00646386">
      <w:pPr>
        <w:pStyle w:val="Corpotesto"/>
        <w:spacing w:before="11"/>
        <w:jc w:val="left"/>
        <w:rPr>
          <w:sz w:val="23"/>
        </w:rPr>
      </w:pPr>
    </w:p>
    <w:p w:rsidR="00646386" w:rsidRDefault="00D0517C">
      <w:pPr>
        <w:pStyle w:val="Titolo11"/>
        <w:numPr>
          <w:ilvl w:val="0"/>
          <w:numId w:val="11"/>
        </w:numPr>
        <w:tabs>
          <w:tab w:val="left" w:pos="958"/>
        </w:tabs>
        <w:ind w:right="0" w:hanging="270"/>
        <w:jc w:val="left"/>
      </w:pPr>
      <w:r>
        <w:t>Mediazione</w:t>
      </w:r>
      <w:r>
        <w:rPr>
          <w:spacing w:val="-4"/>
        </w:rPr>
        <w:t xml:space="preserve"> </w:t>
      </w:r>
      <w:r>
        <w:t>linguistico-culturale.</w:t>
      </w:r>
    </w:p>
    <w:p w:rsidR="00646386" w:rsidRDefault="00D0517C">
      <w:pPr>
        <w:pStyle w:val="Corpotesto"/>
        <w:spacing w:before="1"/>
        <w:ind w:left="952"/>
        <w:jc w:val="left"/>
      </w:pPr>
      <w:r>
        <w:t>Il servizio di mediazione linguistico-culturale è da considerarsi trasversale e complementare agli altri servizi erogati.</w:t>
      </w:r>
    </w:p>
    <w:p w:rsidR="00646386" w:rsidRDefault="00D0517C">
      <w:pPr>
        <w:pStyle w:val="Corpotesto"/>
        <w:spacing w:line="294" w:lineRule="exact"/>
        <w:ind w:left="688"/>
        <w:jc w:val="left"/>
      </w:pPr>
      <w:r>
        <w:t>L’Ente attuatore ha l’obbligo di garantire la mediazione linguistico-culturale al</w:t>
      </w:r>
    </w:p>
    <w:p w:rsidR="00646386" w:rsidRDefault="00646386">
      <w:pPr>
        <w:spacing w:line="294" w:lineRule="exact"/>
        <w:sectPr w:rsidR="00646386">
          <w:footerReference w:type="default" r:id="rId7"/>
          <w:type w:val="continuous"/>
          <w:pgSz w:w="11920" w:h="16850"/>
          <w:pgMar w:top="1260" w:right="740" w:bottom="720" w:left="920" w:header="720" w:footer="532" w:gutter="0"/>
          <w:pgNumType w:start="1"/>
          <w:cols w:space="720"/>
        </w:sectPr>
      </w:pPr>
    </w:p>
    <w:p w:rsidR="00646386" w:rsidRDefault="00D0517C">
      <w:pPr>
        <w:pStyle w:val="Corpotesto"/>
        <w:spacing w:before="82"/>
        <w:ind w:left="688" w:right="385"/>
      </w:pPr>
      <w:r>
        <w:lastRenderedPageBreak/>
        <w:t>fine</w:t>
      </w:r>
      <w:r>
        <w:rPr>
          <w:spacing w:val="-11"/>
        </w:rPr>
        <w:t xml:space="preserve"> </w:t>
      </w:r>
      <w:r>
        <w:t>di</w:t>
      </w:r>
      <w:r>
        <w:rPr>
          <w:spacing w:val="-10"/>
        </w:rPr>
        <w:t xml:space="preserve"> </w:t>
      </w:r>
      <w:r>
        <w:t>facilitare</w:t>
      </w:r>
      <w:r>
        <w:rPr>
          <w:spacing w:val="-10"/>
        </w:rPr>
        <w:t xml:space="preserve"> </w:t>
      </w:r>
      <w:r>
        <w:t>la</w:t>
      </w:r>
      <w:r>
        <w:rPr>
          <w:spacing w:val="-11"/>
        </w:rPr>
        <w:t xml:space="preserve"> </w:t>
      </w:r>
      <w:r>
        <w:t>relazione</w:t>
      </w:r>
      <w:r>
        <w:rPr>
          <w:spacing w:val="-10"/>
        </w:rPr>
        <w:t xml:space="preserve"> </w:t>
      </w:r>
      <w:r>
        <w:t>e</w:t>
      </w:r>
      <w:r>
        <w:rPr>
          <w:spacing w:val="-10"/>
        </w:rPr>
        <w:t xml:space="preserve"> </w:t>
      </w:r>
      <w:r>
        <w:t>la</w:t>
      </w:r>
      <w:r>
        <w:rPr>
          <w:spacing w:val="-11"/>
        </w:rPr>
        <w:t xml:space="preserve"> </w:t>
      </w:r>
      <w:r>
        <w:t>comunicazione</w:t>
      </w:r>
      <w:r>
        <w:rPr>
          <w:spacing w:val="-7"/>
        </w:rPr>
        <w:t xml:space="preserve"> </w:t>
      </w:r>
      <w:r>
        <w:t>-</w:t>
      </w:r>
      <w:r>
        <w:rPr>
          <w:spacing w:val="-10"/>
        </w:rPr>
        <w:t xml:space="preserve"> </w:t>
      </w:r>
      <w:r>
        <w:t>sia</w:t>
      </w:r>
      <w:r>
        <w:rPr>
          <w:spacing w:val="-10"/>
        </w:rPr>
        <w:t xml:space="preserve"> </w:t>
      </w:r>
      <w:r>
        <w:t>linguistica</w:t>
      </w:r>
      <w:r>
        <w:rPr>
          <w:spacing w:val="-8"/>
        </w:rPr>
        <w:t xml:space="preserve"> </w:t>
      </w:r>
      <w:r>
        <w:t>(interpretariato), che culturale - tra i singoli beneficiari, il progetto di accoglienza e il contesto territoriale (istituzioni, servizi locali, cittadinanza). Tale attività dovrà essere garantita attraverso una figura professionale formata in possesso dei titoli riconosciuti da Enti pubblici con una comprovata esperienza nel</w:t>
      </w:r>
      <w:r>
        <w:rPr>
          <w:spacing w:val="-15"/>
        </w:rPr>
        <w:t xml:space="preserve"> </w:t>
      </w:r>
      <w:r>
        <w:t>settore.</w:t>
      </w:r>
    </w:p>
    <w:p w:rsidR="00646386" w:rsidRDefault="00646386">
      <w:pPr>
        <w:pStyle w:val="Corpotesto"/>
        <w:spacing w:before="1"/>
        <w:jc w:val="left"/>
      </w:pPr>
    </w:p>
    <w:p w:rsidR="00646386" w:rsidRDefault="00D0517C">
      <w:pPr>
        <w:pStyle w:val="Titolo11"/>
        <w:numPr>
          <w:ilvl w:val="0"/>
          <w:numId w:val="11"/>
        </w:numPr>
        <w:tabs>
          <w:tab w:val="left" w:pos="831"/>
        </w:tabs>
        <w:spacing w:before="1"/>
        <w:ind w:left="830" w:right="0" w:hanging="263"/>
        <w:jc w:val="both"/>
      </w:pPr>
      <w:r>
        <w:t>Accoglienza</w:t>
      </w:r>
      <w:r>
        <w:rPr>
          <w:spacing w:val="-1"/>
        </w:rPr>
        <w:t xml:space="preserve"> </w:t>
      </w:r>
      <w:r>
        <w:t>materiale.</w:t>
      </w:r>
    </w:p>
    <w:p w:rsidR="00646386" w:rsidRDefault="00D0517C">
      <w:pPr>
        <w:pStyle w:val="Corpotesto"/>
        <w:ind w:left="791" w:right="388"/>
      </w:pPr>
      <w:r>
        <w:t>L’Ente attuatore ha l'obbligo di: garantire il vitto e soddisfare la richiesta e le particolari</w:t>
      </w:r>
      <w:r>
        <w:rPr>
          <w:spacing w:val="-8"/>
        </w:rPr>
        <w:t xml:space="preserve"> </w:t>
      </w:r>
      <w:r>
        <w:t>necessità</w:t>
      </w:r>
      <w:r>
        <w:rPr>
          <w:spacing w:val="-8"/>
        </w:rPr>
        <w:t xml:space="preserve"> </w:t>
      </w:r>
      <w:r>
        <w:t>in</w:t>
      </w:r>
      <w:r>
        <w:rPr>
          <w:spacing w:val="-9"/>
        </w:rPr>
        <w:t xml:space="preserve"> </w:t>
      </w:r>
      <w:r>
        <w:t>modo</w:t>
      </w:r>
      <w:r>
        <w:rPr>
          <w:spacing w:val="-9"/>
        </w:rPr>
        <w:t xml:space="preserve"> </w:t>
      </w:r>
      <w:r>
        <w:t>da</w:t>
      </w:r>
      <w:r>
        <w:rPr>
          <w:spacing w:val="-7"/>
        </w:rPr>
        <w:t xml:space="preserve"> </w:t>
      </w:r>
      <w:r>
        <w:t>rispettare</w:t>
      </w:r>
      <w:r>
        <w:rPr>
          <w:spacing w:val="-8"/>
        </w:rPr>
        <w:t xml:space="preserve"> </w:t>
      </w:r>
      <w:r>
        <w:t>le</w:t>
      </w:r>
      <w:r>
        <w:rPr>
          <w:spacing w:val="-9"/>
        </w:rPr>
        <w:t xml:space="preserve"> </w:t>
      </w:r>
      <w:r>
        <w:t>tradizioni</w:t>
      </w:r>
      <w:r>
        <w:rPr>
          <w:spacing w:val="-7"/>
        </w:rPr>
        <w:t xml:space="preserve"> </w:t>
      </w:r>
      <w:r>
        <w:t>culturali</w:t>
      </w:r>
      <w:r>
        <w:rPr>
          <w:spacing w:val="-9"/>
        </w:rPr>
        <w:t xml:space="preserve"> </w:t>
      </w:r>
      <w:r>
        <w:t>e</w:t>
      </w:r>
      <w:r>
        <w:rPr>
          <w:spacing w:val="-7"/>
        </w:rPr>
        <w:t xml:space="preserve"> </w:t>
      </w:r>
      <w:r>
        <w:t>religiose</w:t>
      </w:r>
      <w:r>
        <w:rPr>
          <w:spacing w:val="-9"/>
        </w:rPr>
        <w:t xml:space="preserve"> </w:t>
      </w:r>
      <w:r>
        <w:t>delle persone</w:t>
      </w:r>
      <w:r>
        <w:rPr>
          <w:spacing w:val="-5"/>
        </w:rPr>
        <w:t xml:space="preserve"> </w:t>
      </w:r>
      <w:r>
        <w:t>accolte;</w:t>
      </w:r>
    </w:p>
    <w:p w:rsidR="00646386" w:rsidRDefault="00D0517C">
      <w:pPr>
        <w:pStyle w:val="Paragrafoelenco"/>
        <w:numPr>
          <w:ilvl w:val="1"/>
          <w:numId w:val="11"/>
        </w:numPr>
        <w:tabs>
          <w:tab w:val="left" w:pos="1126"/>
        </w:tabs>
        <w:spacing w:before="1"/>
        <w:ind w:right="670"/>
        <w:rPr>
          <w:sz w:val="24"/>
        </w:rPr>
      </w:pPr>
      <w:r>
        <w:rPr>
          <w:sz w:val="24"/>
        </w:rPr>
        <w:t xml:space="preserve">fornire vestiario, biancheria per la casa, prodotti per l'igiene personale in quantità sufficiente e rispettando </w:t>
      </w:r>
      <w:r>
        <w:rPr>
          <w:spacing w:val="3"/>
          <w:sz w:val="24"/>
        </w:rPr>
        <w:t xml:space="preserve">le </w:t>
      </w:r>
      <w:r>
        <w:rPr>
          <w:sz w:val="24"/>
        </w:rPr>
        <w:t>esigenze</w:t>
      </w:r>
      <w:r>
        <w:rPr>
          <w:spacing w:val="-11"/>
          <w:sz w:val="24"/>
        </w:rPr>
        <w:t xml:space="preserve"> </w:t>
      </w:r>
      <w:r>
        <w:rPr>
          <w:sz w:val="24"/>
        </w:rPr>
        <w:t>individuali;</w:t>
      </w:r>
    </w:p>
    <w:p w:rsidR="00646386" w:rsidRDefault="00D0517C">
      <w:pPr>
        <w:pStyle w:val="Paragrafoelenco"/>
        <w:numPr>
          <w:ilvl w:val="1"/>
          <w:numId w:val="11"/>
        </w:numPr>
        <w:tabs>
          <w:tab w:val="left" w:pos="1126"/>
        </w:tabs>
        <w:ind w:right="680"/>
        <w:rPr>
          <w:sz w:val="24"/>
        </w:rPr>
      </w:pPr>
      <w:r>
        <w:rPr>
          <w:sz w:val="24"/>
        </w:rPr>
        <w:t xml:space="preserve">erogare pocket money secondo </w:t>
      </w:r>
      <w:r>
        <w:rPr>
          <w:spacing w:val="2"/>
          <w:sz w:val="24"/>
        </w:rPr>
        <w:t xml:space="preserve">le </w:t>
      </w:r>
      <w:r>
        <w:rPr>
          <w:sz w:val="24"/>
        </w:rPr>
        <w:t>modalità stabilite dal Manuale unico di rendicontazione SPRAR e dal Manuale</w:t>
      </w:r>
      <w:r>
        <w:rPr>
          <w:spacing w:val="-7"/>
          <w:sz w:val="24"/>
        </w:rPr>
        <w:t xml:space="preserve"> </w:t>
      </w:r>
      <w:r>
        <w:rPr>
          <w:sz w:val="24"/>
        </w:rPr>
        <w:t>SPRAR.</w:t>
      </w:r>
    </w:p>
    <w:p w:rsidR="00646386" w:rsidRDefault="00646386">
      <w:pPr>
        <w:pStyle w:val="Corpotesto"/>
        <w:spacing w:before="10"/>
        <w:jc w:val="left"/>
        <w:rPr>
          <w:sz w:val="23"/>
        </w:rPr>
      </w:pPr>
    </w:p>
    <w:p w:rsidR="00646386" w:rsidRDefault="00D0517C">
      <w:pPr>
        <w:pStyle w:val="Titolo11"/>
        <w:numPr>
          <w:ilvl w:val="0"/>
          <w:numId w:val="11"/>
        </w:numPr>
        <w:tabs>
          <w:tab w:val="left" w:pos="730"/>
        </w:tabs>
        <w:ind w:left="729" w:right="0" w:hanging="270"/>
        <w:jc w:val="left"/>
      </w:pPr>
      <w:r>
        <w:t>Orientamento e accesso ai servizi sul</w:t>
      </w:r>
      <w:r>
        <w:rPr>
          <w:spacing w:val="-9"/>
        </w:rPr>
        <w:t xml:space="preserve"> </w:t>
      </w:r>
      <w:r>
        <w:t>territorio-</w:t>
      </w:r>
    </w:p>
    <w:p w:rsidR="00646386" w:rsidRDefault="00D0517C">
      <w:pPr>
        <w:pStyle w:val="Corpotesto"/>
        <w:spacing w:before="4" w:line="289" w:lineRule="exact"/>
        <w:ind w:left="736"/>
        <w:jc w:val="left"/>
      </w:pPr>
      <w:r>
        <w:t>L’Ente attuatore ha l'obbligo di:</w:t>
      </w:r>
    </w:p>
    <w:p w:rsidR="00646386" w:rsidRDefault="00D0517C">
      <w:pPr>
        <w:pStyle w:val="Paragrafoelenco"/>
        <w:numPr>
          <w:ilvl w:val="1"/>
          <w:numId w:val="11"/>
        </w:numPr>
        <w:tabs>
          <w:tab w:val="left" w:pos="1125"/>
          <w:tab w:val="left" w:pos="1126"/>
        </w:tabs>
        <w:spacing w:line="289" w:lineRule="exact"/>
        <w:ind w:hanging="361"/>
        <w:jc w:val="left"/>
        <w:rPr>
          <w:sz w:val="24"/>
        </w:rPr>
      </w:pPr>
      <w:r>
        <w:rPr>
          <w:sz w:val="24"/>
        </w:rPr>
        <w:t>garantire le procedure di iscrizione anagrafica degli aventi</w:t>
      </w:r>
      <w:r>
        <w:rPr>
          <w:spacing w:val="-11"/>
          <w:sz w:val="24"/>
        </w:rPr>
        <w:t xml:space="preserve"> </w:t>
      </w:r>
      <w:r>
        <w:rPr>
          <w:sz w:val="24"/>
        </w:rPr>
        <w:t>diritto;</w:t>
      </w:r>
    </w:p>
    <w:p w:rsidR="00646386" w:rsidRDefault="00D0517C">
      <w:pPr>
        <w:pStyle w:val="Paragrafoelenco"/>
        <w:numPr>
          <w:ilvl w:val="1"/>
          <w:numId w:val="11"/>
        </w:numPr>
        <w:tabs>
          <w:tab w:val="left" w:pos="1125"/>
          <w:tab w:val="left" w:pos="1126"/>
        </w:tabs>
        <w:spacing w:before="10"/>
        <w:ind w:right="1434"/>
        <w:jc w:val="left"/>
        <w:rPr>
          <w:sz w:val="24"/>
        </w:rPr>
      </w:pPr>
      <w:r>
        <w:rPr>
          <w:sz w:val="24"/>
        </w:rPr>
        <w:t>facilitare i beneficiari nell'accesso e nella fruibilità dei servizi minimi erogati sul territorio, previsti dal Manuale</w:t>
      </w:r>
      <w:r>
        <w:rPr>
          <w:spacing w:val="-2"/>
          <w:sz w:val="24"/>
        </w:rPr>
        <w:t xml:space="preserve"> </w:t>
      </w:r>
      <w:r>
        <w:rPr>
          <w:sz w:val="24"/>
        </w:rPr>
        <w:t>SPRAR;</w:t>
      </w:r>
    </w:p>
    <w:p w:rsidR="00646386" w:rsidRDefault="00D0517C">
      <w:pPr>
        <w:pStyle w:val="Paragrafoelenco"/>
        <w:numPr>
          <w:ilvl w:val="1"/>
          <w:numId w:val="11"/>
        </w:numPr>
        <w:tabs>
          <w:tab w:val="left" w:pos="1125"/>
          <w:tab w:val="left" w:pos="1126"/>
        </w:tabs>
        <w:ind w:right="599"/>
        <w:jc w:val="left"/>
        <w:rPr>
          <w:sz w:val="24"/>
        </w:rPr>
      </w:pPr>
      <w:r>
        <w:rPr>
          <w:sz w:val="24"/>
        </w:rPr>
        <w:t>garantire l'assistenza sanitaria e facilitare la presa in carico dei beneficiari e la tutela della</w:t>
      </w:r>
      <w:r>
        <w:rPr>
          <w:spacing w:val="-8"/>
          <w:sz w:val="24"/>
        </w:rPr>
        <w:t xml:space="preserve"> </w:t>
      </w:r>
      <w:r>
        <w:rPr>
          <w:sz w:val="24"/>
        </w:rPr>
        <w:t>salute;</w:t>
      </w:r>
    </w:p>
    <w:p w:rsidR="00646386" w:rsidRDefault="00D0517C">
      <w:pPr>
        <w:pStyle w:val="Paragrafoelenco"/>
        <w:numPr>
          <w:ilvl w:val="1"/>
          <w:numId w:val="11"/>
        </w:numPr>
        <w:tabs>
          <w:tab w:val="left" w:pos="1125"/>
          <w:tab w:val="left" w:pos="1126"/>
        </w:tabs>
        <w:spacing w:line="284" w:lineRule="exact"/>
        <w:ind w:hanging="361"/>
        <w:jc w:val="left"/>
        <w:rPr>
          <w:sz w:val="24"/>
        </w:rPr>
      </w:pPr>
      <w:r>
        <w:rPr>
          <w:sz w:val="24"/>
        </w:rPr>
        <w:t>garantire l'inserimento scolastico dei</w:t>
      </w:r>
      <w:r>
        <w:rPr>
          <w:spacing w:val="-7"/>
          <w:sz w:val="24"/>
        </w:rPr>
        <w:t xml:space="preserve"> </w:t>
      </w:r>
      <w:r>
        <w:rPr>
          <w:sz w:val="24"/>
        </w:rPr>
        <w:t>minori;</w:t>
      </w:r>
    </w:p>
    <w:p w:rsidR="00646386" w:rsidRDefault="00D0517C">
      <w:pPr>
        <w:pStyle w:val="Paragrafoelenco"/>
        <w:numPr>
          <w:ilvl w:val="1"/>
          <w:numId w:val="11"/>
        </w:numPr>
        <w:tabs>
          <w:tab w:val="left" w:pos="1126"/>
        </w:tabs>
        <w:spacing w:before="10"/>
        <w:ind w:right="678"/>
        <w:rPr>
          <w:sz w:val="24"/>
        </w:rPr>
      </w:pPr>
      <w:r>
        <w:rPr>
          <w:sz w:val="24"/>
        </w:rPr>
        <w:t xml:space="preserve">garantire ai beneficiari l'accesso, la fruibilità e la frequenza dei corsi di apprendimento e approfondimento della lingua italiana, senza </w:t>
      </w:r>
      <w:r w:rsidRPr="004E37BD">
        <w:rPr>
          <w:sz w:val="24"/>
        </w:rPr>
        <w:t>interruzioni nel corso dell'anno, per un numero minimo di 10 ore settimanali. In</w:t>
      </w:r>
      <w:r>
        <w:rPr>
          <w:sz w:val="24"/>
        </w:rPr>
        <w:t xml:space="preserve"> assenza di servizi adeguati sul territorio, adottare le misure necessarie per l'acquisizione degli elementi</w:t>
      </w:r>
      <w:r>
        <w:rPr>
          <w:spacing w:val="-6"/>
          <w:sz w:val="24"/>
        </w:rPr>
        <w:t xml:space="preserve"> </w:t>
      </w:r>
      <w:r>
        <w:rPr>
          <w:sz w:val="24"/>
        </w:rPr>
        <w:t>linguistici.</w:t>
      </w:r>
    </w:p>
    <w:p w:rsidR="00646386" w:rsidRDefault="00646386">
      <w:pPr>
        <w:pStyle w:val="Corpotesto"/>
        <w:spacing w:before="1"/>
        <w:jc w:val="left"/>
      </w:pPr>
    </w:p>
    <w:p w:rsidR="00646386" w:rsidRDefault="00D0517C">
      <w:pPr>
        <w:pStyle w:val="Titolo11"/>
        <w:numPr>
          <w:ilvl w:val="0"/>
          <w:numId w:val="11"/>
        </w:numPr>
        <w:tabs>
          <w:tab w:val="left" w:pos="675"/>
        </w:tabs>
        <w:spacing w:line="289" w:lineRule="exact"/>
        <w:ind w:left="674" w:right="0" w:hanging="270"/>
        <w:jc w:val="both"/>
      </w:pPr>
      <w:r>
        <w:t>Formazione, riqualificazione</w:t>
      </w:r>
      <w:r>
        <w:rPr>
          <w:spacing w:val="-1"/>
        </w:rPr>
        <w:t xml:space="preserve"> </w:t>
      </w:r>
      <w:r>
        <w:t>professionale.</w:t>
      </w:r>
    </w:p>
    <w:p w:rsidR="00646386" w:rsidRDefault="00D0517C">
      <w:pPr>
        <w:pStyle w:val="Corpotesto"/>
        <w:spacing w:line="289" w:lineRule="exact"/>
        <w:ind w:left="791"/>
      </w:pPr>
      <w:r>
        <w:t>L’Ente attuatore ha l’obbligo di:</w:t>
      </w:r>
    </w:p>
    <w:p w:rsidR="00646386" w:rsidRDefault="00D0517C">
      <w:pPr>
        <w:pStyle w:val="Paragrafoelenco"/>
        <w:numPr>
          <w:ilvl w:val="1"/>
          <w:numId w:val="11"/>
        </w:numPr>
        <w:tabs>
          <w:tab w:val="left" w:pos="1126"/>
        </w:tabs>
        <w:spacing w:before="11"/>
        <w:ind w:right="675"/>
        <w:rPr>
          <w:sz w:val="24"/>
        </w:rPr>
      </w:pPr>
      <w:r>
        <w:rPr>
          <w:sz w:val="24"/>
        </w:rPr>
        <w:t>Orientare e accompagnare i beneficiari alla formazione professionale (corsi, tirocini formativi, etc.) al fine di favorire l'acquisizione di nuove competenze;</w:t>
      </w:r>
    </w:p>
    <w:p w:rsidR="00646386" w:rsidRDefault="00D0517C">
      <w:pPr>
        <w:pStyle w:val="Paragrafoelenco"/>
        <w:numPr>
          <w:ilvl w:val="1"/>
          <w:numId w:val="11"/>
        </w:numPr>
        <w:tabs>
          <w:tab w:val="left" w:pos="1126"/>
        </w:tabs>
        <w:ind w:right="691"/>
        <w:rPr>
          <w:sz w:val="24"/>
        </w:rPr>
      </w:pPr>
      <w:r>
        <w:rPr>
          <w:sz w:val="24"/>
        </w:rPr>
        <w:t>facilitare le procedure di riconoscimento dei titoli di studio già acquisiti e professionali e favorire l'accesso all'istruzione</w:t>
      </w:r>
      <w:r>
        <w:rPr>
          <w:spacing w:val="-13"/>
          <w:sz w:val="24"/>
        </w:rPr>
        <w:t xml:space="preserve"> </w:t>
      </w:r>
      <w:r>
        <w:rPr>
          <w:sz w:val="24"/>
        </w:rPr>
        <w:t>universitaria.</w:t>
      </w:r>
    </w:p>
    <w:p w:rsidR="00646386" w:rsidRDefault="00646386">
      <w:pPr>
        <w:pStyle w:val="Corpotesto"/>
        <w:spacing w:before="4"/>
        <w:jc w:val="left"/>
        <w:rPr>
          <w:sz w:val="23"/>
        </w:rPr>
      </w:pPr>
    </w:p>
    <w:p w:rsidR="00646386" w:rsidRDefault="00D0517C">
      <w:pPr>
        <w:pStyle w:val="Titolo11"/>
        <w:numPr>
          <w:ilvl w:val="0"/>
          <w:numId w:val="11"/>
        </w:numPr>
        <w:tabs>
          <w:tab w:val="left" w:pos="663"/>
        </w:tabs>
        <w:spacing w:line="294" w:lineRule="exact"/>
        <w:ind w:left="662" w:right="0" w:hanging="258"/>
        <w:jc w:val="both"/>
      </w:pPr>
      <w:r>
        <w:t>Orientamento e accompagnamento all'inserimento</w:t>
      </w:r>
      <w:r>
        <w:rPr>
          <w:spacing w:val="-9"/>
        </w:rPr>
        <w:t xml:space="preserve"> </w:t>
      </w:r>
      <w:r>
        <w:t>sociale.</w:t>
      </w:r>
    </w:p>
    <w:p w:rsidR="00646386" w:rsidRDefault="00D0517C">
      <w:pPr>
        <w:pStyle w:val="Corpotesto"/>
        <w:spacing w:line="294" w:lineRule="exact"/>
        <w:ind w:left="846"/>
      </w:pPr>
      <w:r>
        <w:t>L’Ente attuatore ha l'obbligo di:</w:t>
      </w:r>
    </w:p>
    <w:p w:rsidR="00646386" w:rsidRDefault="00D0517C">
      <w:pPr>
        <w:pStyle w:val="Paragrafoelenco"/>
        <w:numPr>
          <w:ilvl w:val="1"/>
          <w:numId w:val="11"/>
        </w:numPr>
        <w:tabs>
          <w:tab w:val="left" w:pos="1126"/>
        </w:tabs>
        <w:spacing w:before="95"/>
        <w:ind w:right="675"/>
      </w:pPr>
      <w:r>
        <w:rPr>
          <w:sz w:val="24"/>
        </w:rPr>
        <w:t xml:space="preserve">promuovere la realizzazione di attività di sensibilizzazione e </w:t>
      </w:r>
      <w:r>
        <w:rPr>
          <w:spacing w:val="-5"/>
          <w:sz w:val="24"/>
        </w:rPr>
        <w:t xml:space="preserve">di </w:t>
      </w:r>
      <w:r>
        <w:rPr>
          <w:sz w:val="24"/>
        </w:rPr>
        <w:t xml:space="preserve">informazione al fine di facilitare il dialogo tra i beneficiari e la </w:t>
      </w:r>
      <w:r>
        <w:t>comunità cittadina; promuovere e sostenere la realizzazione di attività di animazione socio-culturale mediante la partecipazione attiva dei beneficiari (eventi di carattere culturale, sportivo, sociale,</w:t>
      </w:r>
      <w:r>
        <w:rPr>
          <w:spacing w:val="-6"/>
        </w:rPr>
        <w:t xml:space="preserve"> </w:t>
      </w:r>
      <w:r>
        <w:t>etc.);</w:t>
      </w:r>
    </w:p>
    <w:p w:rsidR="00646386" w:rsidRPr="004E37BD" w:rsidRDefault="00D0517C">
      <w:pPr>
        <w:pStyle w:val="Paragrafoelenco"/>
        <w:numPr>
          <w:ilvl w:val="1"/>
          <w:numId w:val="11"/>
        </w:numPr>
        <w:tabs>
          <w:tab w:val="left" w:pos="1126"/>
        </w:tabs>
        <w:spacing w:before="1"/>
        <w:ind w:right="679"/>
        <w:rPr>
          <w:sz w:val="24"/>
        </w:rPr>
      </w:pPr>
      <w:r w:rsidRPr="004E37BD">
        <w:rPr>
          <w:sz w:val="24"/>
        </w:rPr>
        <w:t>costruire e consolidare la rete territoriale di sostegno al progetto coinvolgendo gli attori locali interessati (Prefettura, Questura, Forze dell'ordine, Tribunale per i minorenni, Giudice tute</w:t>
      </w:r>
      <w:r w:rsidR="004E37BD" w:rsidRPr="004E37BD">
        <w:rPr>
          <w:sz w:val="24"/>
        </w:rPr>
        <w:t>lare, agenzie educative</w:t>
      </w:r>
      <w:r w:rsidRPr="004E37BD">
        <w:rPr>
          <w:sz w:val="24"/>
        </w:rPr>
        <w:t>, centri di formazione professionale, centri per l'impiego);</w:t>
      </w:r>
    </w:p>
    <w:p w:rsidR="00646386" w:rsidRDefault="00646386">
      <w:pPr>
        <w:jc w:val="both"/>
        <w:rPr>
          <w:sz w:val="24"/>
        </w:rPr>
        <w:sectPr w:rsidR="00646386">
          <w:pgSz w:w="11920" w:h="16850"/>
          <w:pgMar w:top="1180" w:right="740" w:bottom="720" w:left="920" w:header="0" w:footer="532" w:gutter="0"/>
          <w:cols w:space="720"/>
        </w:sectPr>
      </w:pPr>
    </w:p>
    <w:p w:rsidR="00646386" w:rsidRDefault="00D0517C">
      <w:pPr>
        <w:pStyle w:val="Paragrafoelenco"/>
        <w:numPr>
          <w:ilvl w:val="1"/>
          <w:numId w:val="11"/>
        </w:numPr>
        <w:tabs>
          <w:tab w:val="left" w:pos="1126"/>
        </w:tabs>
        <w:spacing w:before="82"/>
        <w:ind w:right="673"/>
        <w:rPr>
          <w:sz w:val="24"/>
        </w:rPr>
      </w:pPr>
      <w:r>
        <w:rPr>
          <w:sz w:val="24"/>
        </w:rPr>
        <w:lastRenderedPageBreak/>
        <w:t>promuovere la partecipazione dei beneficiari alla vita associativa e pubblica del territorio, anche in previsione di eventi interamente auto- organizzati.</w:t>
      </w:r>
    </w:p>
    <w:p w:rsidR="00646386" w:rsidRDefault="00646386">
      <w:pPr>
        <w:pStyle w:val="Corpotesto"/>
        <w:spacing w:before="12"/>
        <w:jc w:val="left"/>
        <w:rPr>
          <w:sz w:val="23"/>
        </w:rPr>
      </w:pPr>
    </w:p>
    <w:p w:rsidR="00646386" w:rsidRDefault="00D0517C">
      <w:pPr>
        <w:pStyle w:val="Titolo11"/>
        <w:numPr>
          <w:ilvl w:val="0"/>
          <w:numId w:val="11"/>
        </w:numPr>
        <w:tabs>
          <w:tab w:val="left" w:pos="651"/>
        </w:tabs>
        <w:ind w:left="650" w:right="0" w:hanging="246"/>
        <w:jc w:val="both"/>
      </w:pPr>
      <w:r>
        <w:t>Orientamento e accompagnamento</w:t>
      </w:r>
      <w:r>
        <w:rPr>
          <w:spacing w:val="-5"/>
        </w:rPr>
        <w:t xml:space="preserve"> </w:t>
      </w:r>
      <w:r>
        <w:t>legale.</w:t>
      </w:r>
    </w:p>
    <w:p w:rsidR="00646386" w:rsidRDefault="00D0517C">
      <w:pPr>
        <w:pStyle w:val="Corpotesto"/>
        <w:spacing w:before="3"/>
        <w:ind w:left="846"/>
      </w:pPr>
      <w:r>
        <w:t>L’Ente attuatore ha l'obbligo di:</w:t>
      </w:r>
    </w:p>
    <w:p w:rsidR="00646386" w:rsidRDefault="00D0517C">
      <w:pPr>
        <w:pStyle w:val="Paragrafoelenco"/>
        <w:numPr>
          <w:ilvl w:val="1"/>
          <w:numId w:val="11"/>
        </w:numPr>
        <w:tabs>
          <w:tab w:val="left" w:pos="1126"/>
        </w:tabs>
        <w:spacing w:before="1"/>
        <w:ind w:right="684"/>
        <w:rPr>
          <w:sz w:val="24"/>
        </w:rPr>
      </w:pPr>
      <w:r>
        <w:rPr>
          <w:sz w:val="24"/>
        </w:rPr>
        <w:t>garantire l'orientamento e l'accompagnamento nell'interlocuzione con gli attori istituzionali preposti alle diverse fasi della procedura di riconoscimento della protezione</w:t>
      </w:r>
      <w:r>
        <w:rPr>
          <w:spacing w:val="-10"/>
          <w:sz w:val="24"/>
        </w:rPr>
        <w:t xml:space="preserve"> </w:t>
      </w:r>
      <w:r>
        <w:rPr>
          <w:sz w:val="24"/>
        </w:rPr>
        <w:t>internazionale;</w:t>
      </w:r>
    </w:p>
    <w:p w:rsidR="00646386" w:rsidRDefault="00D0517C">
      <w:pPr>
        <w:pStyle w:val="Paragrafoelenco"/>
        <w:numPr>
          <w:ilvl w:val="1"/>
          <w:numId w:val="11"/>
        </w:numPr>
        <w:tabs>
          <w:tab w:val="left" w:pos="1126"/>
        </w:tabs>
        <w:ind w:right="678"/>
        <w:rPr>
          <w:sz w:val="24"/>
        </w:rPr>
      </w:pPr>
      <w:r>
        <w:rPr>
          <w:sz w:val="24"/>
        </w:rPr>
        <w:t>garantire l'orientamento e l'informazione legale sulla normativa italiana ed europea in materia</w:t>
      </w:r>
      <w:r>
        <w:rPr>
          <w:spacing w:val="-7"/>
          <w:sz w:val="24"/>
        </w:rPr>
        <w:t xml:space="preserve"> </w:t>
      </w:r>
      <w:r>
        <w:rPr>
          <w:sz w:val="24"/>
        </w:rPr>
        <w:t>d'asilo;</w:t>
      </w:r>
    </w:p>
    <w:p w:rsidR="00646386" w:rsidRDefault="00D0517C">
      <w:pPr>
        <w:pStyle w:val="Paragrafoelenco"/>
        <w:numPr>
          <w:ilvl w:val="1"/>
          <w:numId w:val="11"/>
        </w:numPr>
        <w:tabs>
          <w:tab w:val="left" w:pos="1126"/>
        </w:tabs>
        <w:ind w:right="682"/>
        <w:rPr>
          <w:sz w:val="24"/>
        </w:rPr>
      </w:pPr>
      <w:r>
        <w:rPr>
          <w:sz w:val="24"/>
        </w:rPr>
        <w:t>garantire l'orientamento e l'accompagnamento in materia di procedure burocratico-amministrative per la regolarizzazione sul</w:t>
      </w:r>
      <w:r>
        <w:rPr>
          <w:spacing w:val="-5"/>
          <w:sz w:val="24"/>
        </w:rPr>
        <w:t xml:space="preserve"> </w:t>
      </w:r>
      <w:r>
        <w:rPr>
          <w:sz w:val="24"/>
        </w:rPr>
        <w:t>territorio;</w:t>
      </w:r>
    </w:p>
    <w:p w:rsidR="00646386" w:rsidRDefault="00D0517C">
      <w:pPr>
        <w:pStyle w:val="Paragrafoelenco"/>
        <w:numPr>
          <w:ilvl w:val="1"/>
          <w:numId w:val="11"/>
        </w:numPr>
        <w:tabs>
          <w:tab w:val="left" w:pos="1126"/>
        </w:tabs>
        <w:ind w:right="684"/>
        <w:rPr>
          <w:sz w:val="24"/>
        </w:rPr>
      </w:pPr>
      <w:r>
        <w:rPr>
          <w:sz w:val="24"/>
        </w:rPr>
        <w:t>garantire l'informazione sulla normativa italiana in materia di ricongiungimento familiare, il supporto e l'assistenza all'espletamento della</w:t>
      </w:r>
      <w:r>
        <w:rPr>
          <w:spacing w:val="-1"/>
          <w:sz w:val="24"/>
        </w:rPr>
        <w:t xml:space="preserve"> </w:t>
      </w:r>
      <w:r>
        <w:rPr>
          <w:sz w:val="24"/>
        </w:rPr>
        <w:t>procedura;</w:t>
      </w:r>
    </w:p>
    <w:p w:rsidR="00646386" w:rsidRDefault="00D0517C">
      <w:pPr>
        <w:pStyle w:val="Paragrafoelenco"/>
        <w:numPr>
          <w:ilvl w:val="1"/>
          <w:numId w:val="11"/>
        </w:numPr>
        <w:tabs>
          <w:tab w:val="left" w:pos="1126"/>
        </w:tabs>
        <w:ind w:right="682"/>
        <w:rPr>
          <w:sz w:val="24"/>
        </w:rPr>
      </w:pPr>
      <w:r>
        <w:rPr>
          <w:sz w:val="24"/>
        </w:rPr>
        <w:t>garantire</w:t>
      </w:r>
      <w:r>
        <w:rPr>
          <w:spacing w:val="-21"/>
          <w:sz w:val="24"/>
        </w:rPr>
        <w:t xml:space="preserve"> </w:t>
      </w:r>
      <w:r>
        <w:rPr>
          <w:sz w:val="24"/>
        </w:rPr>
        <w:t>la</w:t>
      </w:r>
      <w:r>
        <w:rPr>
          <w:spacing w:val="-20"/>
          <w:sz w:val="24"/>
        </w:rPr>
        <w:t xml:space="preserve"> </w:t>
      </w:r>
      <w:r>
        <w:rPr>
          <w:sz w:val="24"/>
        </w:rPr>
        <w:t>verifica</w:t>
      </w:r>
      <w:r>
        <w:rPr>
          <w:spacing w:val="-21"/>
          <w:sz w:val="24"/>
        </w:rPr>
        <w:t xml:space="preserve"> </w:t>
      </w:r>
      <w:r>
        <w:rPr>
          <w:sz w:val="24"/>
        </w:rPr>
        <w:t>degli</w:t>
      </w:r>
      <w:r>
        <w:rPr>
          <w:spacing w:val="-20"/>
          <w:sz w:val="24"/>
        </w:rPr>
        <w:t xml:space="preserve"> </w:t>
      </w:r>
      <w:r>
        <w:rPr>
          <w:sz w:val="24"/>
        </w:rPr>
        <w:t>adempimenti</w:t>
      </w:r>
      <w:r>
        <w:rPr>
          <w:spacing w:val="-20"/>
          <w:sz w:val="24"/>
        </w:rPr>
        <w:t xml:space="preserve"> </w:t>
      </w:r>
      <w:r>
        <w:rPr>
          <w:sz w:val="24"/>
        </w:rPr>
        <w:t>amministrativi</w:t>
      </w:r>
      <w:r>
        <w:rPr>
          <w:spacing w:val="-21"/>
          <w:sz w:val="24"/>
        </w:rPr>
        <w:t xml:space="preserve"> </w:t>
      </w:r>
      <w:r>
        <w:rPr>
          <w:sz w:val="24"/>
        </w:rPr>
        <w:t>di</w:t>
      </w:r>
      <w:r>
        <w:rPr>
          <w:spacing w:val="-20"/>
          <w:sz w:val="24"/>
        </w:rPr>
        <w:t xml:space="preserve"> </w:t>
      </w:r>
      <w:r>
        <w:rPr>
          <w:sz w:val="24"/>
        </w:rPr>
        <w:t>segnalazione</w:t>
      </w:r>
      <w:r>
        <w:rPr>
          <w:spacing w:val="-19"/>
          <w:sz w:val="24"/>
        </w:rPr>
        <w:t xml:space="preserve"> </w:t>
      </w:r>
      <w:r>
        <w:rPr>
          <w:sz w:val="24"/>
        </w:rPr>
        <w:t>agli organi competenti e delle dovute azioni di legge in materia di presa in carico;</w:t>
      </w:r>
    </w:p>
    <w:p w:rsidR="00646386" w:rsidRDefault="00D0517C">
      <w:pPr>
        <w:pStyle w:val="Paragrafoelenco"/>
        <w:numPr>
          <w:ilvl w:val="1"/>
          <w:numId w:val="11"/>
        </w:numPr>
        <w:tabs>
          <w:tab w:val="left" w:pos="1126"/>
        </w:tabs>
        <w:ind w:right="682"/>
        <w:rPr>
          <w:sz w:val="24"/>
        </w:rPr>
      </w:pPr>
      <w:r>
        <w:rPr>
          <w:sz w:val="24"/>
        </w:rPr>
        <w:t>garantire il supporto per la regolarizzazione dello status giuridico del richiedente</w:t>
      </w:r>
      <w:r>
        <w:rPr>
          <w:spacing w:val="-14"/>
          <w:sz w:val="24"/>
        </w:rPr>
        <w:t xml:space="preserve"> </w:t>
      </w:r>
      <w:r>
        <w:rPr>
          <w:sz w:val="24"/>
        </w:rPr>
        <w:t>o</w:t>
      </w:r>
      <w:r>
        <w:rPr>
          <w:spacing w:val="-15"/>
          <w:sz w:val="24"/>
        </w:rPr>
        <w:t xml:space="preserve"> </w:t>
      </w:r>
      <w:r>
        <w:rPr>
          <w:sz w:val="24"/>
        </w:rPr>
        <w:t>titolare</w:t>
      </w:r>
      <w:r>
        <w:rPr>
          <w:spacing w:val="-16"/>
          <w:sz w:val="24"/>
        </w:rPr>
        <w:t xml:space="preserve"> </w:t>
      </w:r>
      <w:r>
        <w:rPr>
          <w:sz w:val="24"/>
        </w:rPr>
        <w:t>di</w:t>
      </w:r>
      <w:r>
        <w:rPr>
          <w:spacing w:val="-17"/>
          <w:sz w:val="24"/>
        </w:rPr>
        <w:t xml:space="preserve"> </w:t>
      </w:r>
      <w:r>
        <w:rPr>
          <w:sz w:val="24"/>
        </w:rPr>
        <w:t>protezione,</w:t>
      </w:r>
      <w:r>
        <w:rPr>
          <w:spacing w:val="-17"/>
          <w:sz w:val="24"/>
        </w:rPr>
        <w:t xml:space="preserve"> </w:t>
      </w:r>
      <w:r>
        <w:rPr>
          <w:sz w:val="24"/>
        </w:rPr>
        <w:t>finalizzata</w:t>
      </w:r>
      <w:r>
        <w:rPr>
          <w:spacing w:val="-16"/>
          <w:sz w:val="24"/>
        </w:rPr>
        <w:t xml:space="preserve"> </w:t>
      </w:r>
      <w:r>
        <w:rPr>
          <w:sz w:val="24"/>
        </w:rPr>
        <w:t>all'integrazione</w:t>
      </w:r>
      <w:r>
        <w:rPr>
          <w:spacing w:val="-15"/>
          <w:sz w:val="24"/>
        </w:rPr>
        <w:t xml:space="preserve"> </w:t>
      </w:r>
      <w:r>
        <w:rPr>
          <w:sz w:val="24"/>
        </w:rPr>
        <w:t>sul</w:t>
      </w:r>
      <w:r>
        <w:rPr>
          <w:spacing w:val="-12"/>
          <w:sz w:val="24"/>
        </w:rPr>
        <w:t xml:space="preserve"> </w:t>
      </w:r>
      <w:r>
        <w:rPr>
          <w:sz w:val="24"/>
        </w:rPr>
        <w:t>territorio;</w:t>
      </w:r>
    </w:p>
    <w:p w:rsidR="00646386" w:rsidRDefault="00D0517C">
      <w:pPr>
        <w:pStyle w:val="Paragrafoelenco"/>
        <w:numPr>
          <w:ilvl w:val="1"/>
          <w:numId w:val="11"/>
        </w:numPr>
        <w:tabs>
          <w:tab w:val="left" w:pos="1126"/>
        </w:tabs>
        <w:ind w:right="684"/>
        <w:rPr>
          <w:sz w:val="24"/>
        </w:rPr>
      </w:pPr>
      <w:r>
        <w:rPr>
          <w:sz w:val="24"/>
        </w:rPr>
        <w:t>garantire l’informazione sui diritti e i doveri sanciti dall’ordinamento italiano;</w:t>
      </w:r>
    </w:p>
    <w:p w:rsidR="00646386" w:rsidRDefault="00D0517C">
      <w:pPr>
        <w:pStyle w:val="Paragrafoelenco"/>
        <w:numPr>
          <w:ilvl w:val="1"/>
          <w:numId w:val="11"/>
        </w:numPr>
        <w:tabs>
          <w:tab w:val="left" w:pos="1126"/>
        </w:tabs>
        <w:spacing w:line="287" w:lineRule="exact"/>
        <w:ind w:hanging="361"/>
        <w:rPr>
          <w:sz w:val="24"/>
        </w:rPr>
      </w:pPr>
      <w:r>
        <w:rPr>
          <w:sz w:val="24"/>
        </w:rPr>
        <w:t>garantire l’informazione sui programmi di rimpatrio assistito e</w:t>
      </w:r>
      <w:r>
        <w:rPr>
          <w:spacing w:val="-38"/>
          <w:sz w:val="24"/>
        </w:rPr>
        <w:t xml:space="preserve"> </w:t>
      </w:r>
      <w:r>
        <w:rPr>
          <w:sz w:val="24"/>
        </w:rPr>
        <w:t>volontario.</w:t>
      </w:r>
    </w:p>
    <w:p w:rsidR="00646386" w:rsidRDefault="00646386">
      <w:pPr>
        <w:pStyle w:val="Corpotesto"/>
        <w:spacing w:before="5"/>
        <w:jc w:val="left"/>
      </w:pPr>
    </w:p>
    <w:p w:rsidR="00646386" w:rsidRDefault="00D0517C">
      <w:pPr>
        <w:pStyle w:val="Titolo11"/>
        <w:numPr>
          <w:ilvl w:val="0"/>
          <w:numId w:val="11"/>
        </w:numPr>
        <w:tabs>
          <w:tab w:val="left" w:pos="687"/>
        </w:tabs>
        <w:ind w:left="686" w:right="0" w:hanging="282"/>
        <w:jc w:val="both"/>
      </w:pPr>
      <w:r>
        <w:t>Orientamento e accompagnamento all’inserimento</w:t>
      </w:r>
      <w:r>
        <w:rPr>
          <w:spacing w:val="-10"/>
        </w:rPr>
        <w:t xml:space="preserve"> </w:t>
      </w:r>
      <w:r>
        <w:t>lavorativo</w:t>
      </w:r>
    </w:p>
    <w:p w:rsidR="00646386" w:rsidRDefault="00D0517C">
      <w:pPr>
        <w:pStyle w:val="Corpotesto"/>
        <w:spacing w:before="4"/>
        <w:ind w:left="765"/>
      </w:pPr>
      <w:r>
        <w:t>L’ente attuatore ha l’obbligo:</w:t>
      </w:r>
    </w:p>
    <w:p w:rsidR="00646386" w:rsidRDefault="00D0517C">
      <w:pPr>
        <w:pStyle w:val="Paragrafoelenco"/>
        <w:numPr>
          <w:ilvl w:val="1"/>
          <w:numId w:val="11"/>
        </w:numPr>
        <w:tabs>
          <w:tab w:val="left" w:pos="1325"/>
        </w:tabs>
        <w:spacing w:before="1"/>
        <w:ind w:left="1485" w:right="397"/>
        <w:rPr>
          <w:sz w:val="24"/>
        </w:rPr>
      </w:pPr>
      <w:r>
        <w:rPr>
          <w:sz w:val="24"/>
        </w:rPr>
        <w:t>di garantire: l’informazione sulla normativa italiana in materia di lavoro, attraverso seminari periodici e consegna di materiale didattico nella lingua del</w:t>
      </w:r>
      <w:r>
        <w:rPr>
          <w:spacing w:val="3"/>
          <w:sz w:val="24"/>
        </w:rPr>
        <w:t xml:space="preserve"> </w:t>
      </w:r>
      <w:r>
        <w:rPr>
          <w:sz w:val="24"/>
        </w:rPr>
        <w:t>beneficiario</w:t>
      </w:r>
    </w:p>
    <w:p w:rsidR="00646386" w:rsidRPr="004E37BD" w:rsidRDefault="00D0517C">
      <w:pPr>
        <w:pStyle w:val="Paragrafoelenco"/>
        <w:numPr>
          <w:ilvl w:val="1"/>
          <w:numId w:val="11"/>
        </w:numPr>
        <w:tabs>
          <w:tab w:val="left" w:pos="1325"/>
        </w:tabs>
        <w:spacing w:line="283" w:lineRule="exact"/>
        <w:ind w:left="1324" w:hanging="200"/>
        <w:rPr>
          <w:sz w:val="24"/>
        </w:rPr>
      </w:pPr>
      <w:r w:rsidRPr="004E37BD">
        <w:rPr>
          <w:sz w:val="24"/>
        </w:rPr>
        <w:t>di</w:t>
      </w:r>
      <w:r w:rsidRPr="004E37BD">
        <w:rPr>
          <w:spacing w:val="-4"/>
          <w:sz w:val="24"/>
        </w:rPr>
        <w:t xml:space="preserve"> </w:t>
      </w:r>
      <w:r w:rsidRPr="004E37BD">
        <w:rPr>
          <w:sz w:val="24"/>
        </w:rPr>
        <w:t>seguire</w:t>
      </w:r>
      <w:r w:rsidRPr="004E37BD">
        <w:rPr>
          <w:spacing w:val="-6"/>
          <w:sz w:val="24"/>
        </w:rPr>
        <w:t xml:space="preserve"> </w:t>
      </w:r>
      <w:r w:rsidRPr="004E37BD">
        <w:rPr>
          <w:sz w:val="24"/>
        </w:rPr>
        <w:t>l’iscrizione</w:t>
      </w:r>
      <w:r w:rsidRPr="004E37BD">
        <w:rPr>
          <w:spacing w:val="-5"/>
          <w:sz w:val="24"/>
        </w:rPr>
        <w:t xml:space="preserve"> </w:t>
      </w:r>
      <w:r w:rsidRPr="004E37BD">
        <w:rPr>
          <w:sz w:val="24"/>
        </w:rPr>
        <w:t>presso</w:t>
      </w:r>
      <w:r w:rsidRPr="004E37BD">
        <w:rPr>
          <w:spacing w:val="-5"/>
          <w:sz w:val="24"/>
        </w:rPr>
        <w:t xml:space="preserve"> </w:t>
      </w:r>
      <w:r w:rsidRPr="004E37BD">
        <w:rPr>
          <w:sz w:val="24"/>
        </w:rPr>
        <w:t>i</w:t>
      </w:r>
      <w:r w:rsidRPr="004E37BD">
        <w:rPr>
          <w:spacing w:val="-3"/>
          <w:sz w:val="24"/>
        </w:rPr>
        <w:t xml:space="preserve"> </w:t>
      </w:r>
      <w:r w:rsidRPr="004E37BD">
        <w:rPr>
          <w:sz w:val="24"/>
        </w:rPr>
        <w:t>servizi</w:t>
      </w:r>
      <w:r w:rsidRPr="004E37BD">
        <w:rPr>
          <w:spacing w:val="-4"/>
          <w:sz w:val="24"/>
        </w:rPr>
        <w:t xml:space="preserve"> </w:t>
      </w:r>
      <w:r w:rsidRPr="004E37BD">
        <w:rPr>
          <w:sz w:val="24"/>
        </w:rPr>
        <w:t>per</w:t>
      </w:r>
      <w:r w:rsidRPr="004E37BD">
        <w:rPr>
          <w:spacing w:val="-6"/>
          <w:sz w:val="24"/>
        </w:rPr>
        <w:t xml:space="preserve"> </w:t>
      </w:r>
      <w:r w:rsidRPr="004E37BD">
        <w:rPr>
          <w:sz w:val="24"/>
        </w:rPr>
        <w:t>l’impiego;</w:t>
      </w:r>
    </w:p>
    <w:p w:rsidR="00646386" w:rsidRPr="004E37BD" w:rsidRDefault="00D0517C">
      <w:pPr>
        <w:pStyle w:val="Paragrafoelenco"/>
        <w:numPr>
          <w:ilvl w:val="1"/>
          <w:numId w:val="11"/>
        </w:numPr>
        <w:tabs>
          <w:tab w:val="left" w:pos="1325"/>
        </w:tabs>
        <w:spacing w:before="10"/>
        <w:ind w:left="1485" w:right="690"/>
        <w:rPr>
          <w:sz w:val="24"/>
        </w:rPr>
      </w:pPr>
      <w:r w:rsidRPr="004E37BD">
        <w:rPr>
          <w:sz w:val="24"/>
        </w:rPr>
        <w:t>di realizzare percorsi di inserimento lavorativo</w:t>
      </w:r>
      <w:r w:rsidR="004E37BD" w:rsidRPr="004E37BD">
        <w:rPr>
          <w:sz w:val="24"/>
        </w:rPr>
        <w:t>.</w:t>
      </w:r>
    </w:p>
    <w:p w:rsidR="00646386" w:rsidRDefault="00646386">
      <w:pPr>
        <w:pStyle w:val="Corpotesto"/>
        <w:spacing w:before="10"/>
        <w:jc w:val="left"/>
        <w:rPr>
          <w:sz w:val="23"/>
        </w:rPr>
      </w:pPr>
    </w:p>
    <w:p w:rsidR="00646386" w:rsidRDefault="00D0517C">
      <w:pPr>
        <w:pStyle w:val="Titolo11"/>
        <w:numPr>
          <w:ilvl w:val="0"/>
          <w:numId w:val="11"/>
        </w:numPr>
        <w:tabs>
          <w:tab w:val="left" w:pos="797"/>
        </w:tabs>
        <w:ind w:left="796" w:right="0" w:hanging="284"/>
        <w:jc w:val="left"/>
      </w:pPr>
      <w:r>
        <w:t>Orientamento ed accompagnamento all’inserimento</w:t>
      </w:r>
      <w:r>
        <w:rPr>
          <w:spacing w:val="-12"/>
        </w:rPr>
        <w:t xml:space="preserve"> </w:t>
      </w:r>
      <w:r>
        <w:t>abitativo.</w:t>
      </w:r>
    </w:p>
    <w:p w:rsidR="00646386" w:rsidRDefault="00D0517C">
      <w:pPr>
        <w:pStyle w:val="Corpotesto"/>
        <w:spacing w:before="88" w:line="290" w:lineRule="exact"/>
        <w:ind w:left="808"/>
        <w:jc w:val="left"/>
      </w:pPr>
      <w:r>
        <w:t>L’ente attuatore ha l’obbligo:</w:t>
      </w:r>
    </w:p>
    <w:p w:rsidR="00646386" w:rsidRPr="004E37BD" w:rsidRDefault="00D0517C" w:rsidP="004E37BD">
      <w:pPr>
        <w:pStyle w:val="Paragrafoelenco"/>
        <w:numPr>
          <w:ilvl w:val="1"/>
          <w:numId w:val="11"/>
        </w:numPr>
        <w:tabs>
          <w:tab w:val="left" w:pos="1377"/>
          <w:tab w:val="left" w:pos="1378"/>
        </w:tabs>
        <w:spacing w:line="290" w:lineRule="exact"/>
        <w:ind w:left="1377" w:hanging="364"/>
        <w:jc w:val="left"/>
        <w:rPr>
          <w:sz w:val="24"/>
        </w:rPr>
      </w:pPr>
      <w:r>
        <w:rPr>
          <w:sz w:val="24"/>
        </w:rPr>
        <w:t>di garantire l’informazione sul diritto alla</w:t>
      </w:r>
      <w:r>
        <w:rPr>
          <w:spacing w:val="-3"/>
          <w:sz w:val="24"/>
        </w:rPr>
        <w:t xml:space="preserve"> </w:t>
      </w:r>
      <w:r>
        <w:rPr>
          <w:sz w:val="24"/>
        </w:rPr>
        <w:t>casa;</w:t>
      </w:r>
    </w:p>
    <w:p w:rsidR="00646386" w:rsidRDefault="004E37BD">
      <w:pPr>
        <w:pStyle w:val="Paragrafoelenco"/>
        <w:numPr>
          <w:ilvl w:val="1"/>
          <w:numId w:val="11"/>
        </w:numPr>
        <w:tabs>
          <w:tab w:val="left" w:pos="1377"/>
          <w:tab w:val="left" w:pos="1378"/>
        </w:tabs>
        <w:spacing w:before="5"/>
        <w:ind w:left="1377" w:right="814"/>
        <w:jc w:val="left"/>
        <w:rPr>
          <w:sz w:val="24"/>
        </w:rPr>
      </w:pPr>
      <w:r>
        <w:rPr>
          <w:sz w:val="24"/>
        </w:rPr>
        <w:t>di favorire l’autonomia abitativa dei beneficiari;</w:t>
      </w:r>
    </w:p>
    <w:p w:rsidR="00646386" w:rsidRDefault="00D0517C">
      <w:pPr>
        <w:pStyle w:val="Paragrafoelenco"/>
        <w:numPr>
          <w:ilvl w:val="0"/>
          <w:numId w:val="10"/>
        </w:numPr>
        <w:tabs>
          <w:tab w:val="left" w:pos="1125"/>
          <w:tab w:val="left" w:pos="1126"/>
        </w:tabs>
        <w:spacing w:line="282" w:lineRule="exact"/>
        <w:ind w:hanging="361"/>
        <w:jc w:val="left"/>
        <w:rPr>
          <w:sz w:val="24"/>
        </w:rPr>
      </w:pPr>
      <w:r>
        <w:rPr>
          <w:sz w:val="24"/>
        </w:rPr>
        <w:t>di ricercare soluzioni alloggiative</w:t>
      </w:r>
      <w:r>
        <w:rPr>
          <w:spacing w:val="-2"/>
          <w:sz w:val="24"/>
        </w:rPr>
        <w:t xml:space="preserve"> </w:t>
      </w:r>
      <w:r>
        <w:rPr>
          <w:sz w:val="24"/>
        </w:rPr>
        <w:t>convenienti;</w:t>
      </w:r>
    </w:p>
    <w:p w:rsidR="00646386" w:rsidRDefault="00646386">
      <w:pPr>
        <w:pStyle w:val="Corpotesto"/>
        <w:spacing w:before="9"/>
        <w:jc w:val="left"/>
      </w:pPr>
    </w:p>
    <w:p w:rsidR="00646386" w:rsidRDefault="00D0517C">
      <w:pPr>
        <w:pStyle w:val="Titolo11"/>
        <w:numPr>
          <w:ilvl w:val="0"/>
          <w:numId w:val="11"/>
        </w:numPr>
        <w:tabs>
          <w:tab w:val="left" w:pos="963"/>
        </w:tabs>
        <w:spacing w:line="290" w:lineRule="exact"/>
        <w:ind w:left="962" w:right="0" w:hanging="198"/>
        <w:jc w:val="left"/>
      </w:pPr>
      <w:r>
        <w:t>Tutela</w:t>
      </w:r>
      <w:r>
        <w:rPr>
          <w:spacing w:val="-2"/>
        </w:rPr>
        <w:t xml:space="preserve"> </w:t>
      </w:r>
      <w:r>
        <w:t>psico-socio-sanitaria.</w:t>
      </w:r>
    </w:p>
    <w:p w:rsidR="00646386" w:rsidRDefault="00D0517C">
      <w:pPr>
        <w:pStyle w:val="Corpotesto"/>
        <w:spacing w:line="290" w:lineRule="exact"/>
        <w:ind w:left="846"/>
        <w:jc w:val="left"/>
      </w:pPr>
      <w:r>
        <w:t>L’Ente attuatore ha l'obbligo di:</w:t>
      </w:r>
    </w:p>
    <w:p w:rsidR="00646386" w:rsidRDefault="00D0517C">
      <w:pPr>
        <w:pStyle w:val="Paragrafoelenco"/>
        <w:numPr>
          <w:ilvl w:val="0"/>
          <w:numId w:val="9"/>
        </w:numPr>
        <w:tabs>
          <w:tab w:val="left" w:pos="1125"/>
          <w:tab w:val="left" w:pos="1126"/>
        </w:tabs>
        <w:spacing w:before="1"/>
        <w:ind w:hanging="361"/>
        <w:jc w:val="left"/>
        <w:rPr>
          <w:sz w:val="24"/>
        </w:rPr>
      </w:pPr>
      <w:r>
        <w:rPr>
          <w:sz w:val="24"/>
        </w:rPr>
        <w:t>garantire l'attivazione di supporto sanitario di base e</w:t>
      </w:r>
      <w:r>
        <w:rPr>
          <w:spacing w:val="-21"/>
          <w:sz w:val="24"/>
        </w:rPr>
        <w:t xml:space="preserve"> </w:t>
      </w:r>
      <w:r>
        <w:rPr>
          <w:sz w:val="24"/>
        </w:rPr>
        <w:t>specialistico;</w:t>
      </w:r>
    </w:p>
    <w:p w:rsidR="00646386" w:rsidRDefault="00D0517C">
      <w:pPr>
        <w:pStyle w:val="Paragrafoelenco"/>
        <w:numPr>
          <w:ilvl w:val="0"/>
          <w:numId w:val="9"/>
        </w:numPr>
        <w:tabs>
          <w:tab w:val="left" w:pos="1125"/>
          <w:tab w:val="left" w:pos="1126"/>
        </w:tabs>
        <w:spacing w:before="10"/>
        <w:ind w:right="680"/>
        <w:jc w:val="left"/>
        <w:rPr>
          <w:sz w:val="24"/>
        </w:rPr>
      </w:pPr>
      <w:r>
        <w:rPr>
          <w:sz w:val="24"/>
        </w:rPr>
        <w:t>garantire l'attivazione del sostegno psico-sociale in base alle specifiche esigenze dei singoli</w:t>
      </w:r>
      <w:r>
        <w:rPr>
          <w:spacing w:val="-2"/>
          <w:sz w:val="24"/>
        </w:rPr>
        <w:t xml:space="preserve"> </w:t>
      </w:r>
      <w:r>
        <w:rPr>
          <w:sz w:val="24"/>
        </w:rPr>
        <w:t>beneficiari;</w:t>
      </w:r>
    </w:p>
    <w:p w:rsidR="00646386" w:rsidRDefault="00D0517C">
      <w:pPr>
        <w:pStyle w:val="Paragrafoelenco"/>
        <w:numPr>
          <w:ilvl w:val="0"/>
          <w:numId w:val="9"/>
        </w:numPr>
        <w:tabs>
          <w:tab w:val="left" w:pos="1125"/>
          <w:tab w:val="left" w:pos="1126"/>
          <w:tab w:val="left" w:pos="2420"/>
          <w:tab w:val="left" w:pos="4403"/>
          <w:tab w:val="left" w:pos="6231"/>
          <w:tab w:val="left" w:pos="6617"/>
          <w:tab w:val="left" w:pos="9367"/>
        </w:tabs>
        <w:spacing w:line="294" w:lineRule="exact"/>
        <w:ind w:hanging="361"/>
        <w:jc w:val="left"/>
        <w:rPr>
          <w:sz w:val="24"/>
        </w:rPr>
      </w:pPr>
      <w:r>
        <w:rPr>
          <w:sz w:val="24"/>
        </w:rPr>
        <w:t>garantire</w:t>
      </w:r>
      <w:r>
        <w:rPr>
          <w:sz w:val="24"/>
        </w:rPr>
        <w:tab/>
        <w:t>l'orientamento,</w:t>
      </w:r>
      <w:r>
        <w:rPr>
          <w:sz w:val="24"/>
        </w:rPr>
        <w:tab/>
        <w:t>l'informazione</w:t>
      </w:r>
      <w:r>
        <w:rPr>
          <w:sz w:val="24"/>
        </w:rPr>
        <w:tab/>
        <w:t>e</w:t>
      </w:r>
      <w:r>
        <w:rPr>
          <w:sz w:val="24"/>
        </w:rPr>
        <w:tab/>
        <w:t>l'accompagnamento</w:t>
      </w:r>
      <w:r>
        <w:rPr>
          <w:sz w:val="24"/>
        </w:rPr>
        <w:tab/>
        <w:t>in</w:t>
      </w:r>
    </w:p>
    <w:p w:rsidR="00646386" w:rsidRDefault="00646386">
      <w:pPr>
        <w:spacing w:line="294" w:lineRule="exact"/>
        <w:rPr>
          <w:sz w:val="24"/>
        </w:rPr>
        <w:sectPr w:rsidR="00646386">
          <w:pgSz w:w="11920" w:h="16850"/>
          <w:pgMar w:top="1180" w:right="740" w:bottom="720" w:left="920" w:header="0" w:footer="532" w:gutter="0"/>
          <w:cols w:space="720"/>
        </w:sectPr>
      </w:pPr>
    </w:p>
    <w:p w:rsidR="00646386" w:rsidRDefault="00D0517C">
      <w:pPr>
        <w:pStyle w:val="Corpotesto"/>
        <w:spacing w:before="82"/>
        <w:ind w:left="1125"/>
      </w:pPr>
      <w:r>
        <w:lastRenderedPageBreak/>
        <w:t>materia di protezione sociale e previdenza;</w:t>
      </w:r>
    </w:p>
    <w:p w:rsidR="00646386" w:rsidRDefault="00D0517C">
      <w:pPr>
        <w:pStyle w:val="Paragrafoelenco"/>
        <w:numPr>
          <w:ilvl w:val="0"/>
          <w:numId w:val="9"/>
        </w:numPr>
        <w:tabs>
          <w:tab w:val="left" w:pos="1126"/>
        </w:tabs>
        <w:spacing w:before="2"/>
        <w:ind w:right="677"/>
        <w:rPr>
          <w:sz w:val="24"/>
        </w:rPr>
      </w:pPr>
      <w:r>
        <w:rPr>
          <w:sz w:val="24"/>
        </w:rPr>
        <w:t xml:space="preserve">nel caso di beneficiari con esigenze specifiche di presa in carico, garantire l'attivazione dei necessari interventi psico-socio-sanitari con servizi mirati ed effettivi che attuino </w:t>
      </w:r>
      <w:r>
        <w:rPr>
          <w:spacing w:val="3"/>
          <w:sz w:val="24"/>
        </w:rPr>
        <w:t xml:space="preserve">le </w:t>
      </w:r>
      <w:r>
        <w:rPr>
          <w:sz w:val="24"/>
        </w:rPr>
        <w:t>misure di assistenza</w:t>
      </w:r>
      <w:r>
        <w:rPr>
          <w:spacing w:val="-53"/>
          <w:sz w:val="24"/>
        </w:rPr>
        <w:t xml:space="preserve"> </w:t>
      </w:r>
      <w:r>
        <w:rPr>
          <w:sz w:val="24"/>
        </w:rPr>
        <w:t>e supporto;</w:t>
      </w:r>
    </w:p>
    <w:p w:rsidR="00646386" w:rsidRDefault="00D0517C">
      <w:pPr>
        <w:pStyle w:val="Paragrafoelenco"/>
        <w:numPr>
          <w:ilvl w:val="0"/>
          <w:numId w:val="9"/>
        </w:numPr>
        <w:tabs>
          <w:tab w:val="left" w:pos="1126"/>
        </w:tabs>
        <w:ind w:right="678"/>
        <w:rPr>
          <w:sz w:val="24"/>
        </w:rPr>
      </w:pPr>
      <w:r>
        <w:rPr>
          <w:sz w:val="24"/>
        </w:rPr>
        <w:t>costruire e consolidare la collaborazione con gli attori che, a diverso titolo, possono partecipare ai percorsi di supporto, riabilitazione e cura dei beneficiari portatori di specifiche esigenze</w:t>
      </w:r>
      <w:r>
        <w:rPr>
          <w:spacing w:val="-14"/>
          <w:sz w:val="24"/>
        </w:rPr>
        <w:t xml:space="preserve"> </w:t>
      </w:r>
      <w:r>
        <w:rPr>
          <w:sz w:val="24"/>
        </w:rPr>
        <w:t>socio-sanitarie;</w:t>
      </w:r>
    </w:p>
    <w:p w:rsidR="00646386" w:rsidRDefault="00D0517C">
      <w:pPr>
        <w:pStyle w:val="Paragrafoelenco"/>
        <w:numPr>
          <w:ilvl w:val="0"/>
          <w:numId w:val="9"/>
        </w:numPr>
        <w:tabs>
          <w:tab w:val="left" w:pos="1126"/>
        </w:tabs>
        <w:ind w:right="676"/>
        <w:rPr>
          <w:sz w:val="24"/>
        </w:rPr>
      </w:pPr>
      <w:r>
        <w:rPr>
          <w:sz w:val="24"/>
        </w:rPr>
        <w:t>costruire e consolidare la collaborazione con gli attori, pubblici e privati, che a diverso titolo possono partecipare alla gestione di eventuali situazioni emergenziali.</w:t>
      </w:r>
    </w:p>
    <w:p w:rsidR="00646386" w:rsidRDefault="00D0517C">
      <w:pPr>
        <w:pStyle w:val="Paragrafoelenco"/>
        <w:numPr>
          <w:ilvl w:val="0"/>
          <w:numId w:val="9"/>
        </w:numPr>
        <w:tabs>
          <w:tab w:val="left" w:pos="1126"/>
        </w:tabs>
        <w:ind w:right="681"/>
        <w:rPr>
          <w:sz w:val="24"/>
        </w:rPr>
      </w:pPr>
      <w:r>
        <w:rPr>
          <w:sz w:val="24"/>
        </w:rPr>
        <w:t>garantire, nel caso di beneficiari disabili e/o con necessità di assistenza sanitaria, sociale e domiciliare, specialistica e/o prolungata, attivare programmi di supporto, cura e riabilitazione concordati con la struttura sanitaria</w:t>
      </w:r>
      <w:r>
        <w:rPr>
          <w:spacing w:val="-1"/>
          <w:sz w:val="24"/>
        </w:rPr>
        <w:t xml:space="preserve"> </w:t>
      </w:r>
      <w:r>
        <w:rPr>
          <w:sz w:val="24"/>
        </w:rPr>
        <w:t>preposta.</w:t>
      </w:r>
    </w:p>
    <w:p w:rsidR="00646386" w:rsidRDefault="00646386">
      <w:pPr>
        <w:pStyle w:val="Corpotesto"/>
        <w:spacing w:before="1"/>
        <w:jc w:val="left"/>
      </w:pPr>
    </w:p>
    <w:p w:rsidR="00646386" w:rsidRDefault="00D0517C">
      <w:pPr>
        <w:pStyle w:val="Corpotesto"/>
        <w:ind w:left="383" w:right="686"/>
      </w:pPr>
      <w:r>
        <w:t xml:space="preserve">Per quanto riguarda gli standard e le modalità di attivazione e di gestione di servizi di accoglienza, integrazione e tutela di cui ai punti precedenti si rinvia al “Manuale operativo” curato dal Servizio centrale rinvenibile sul sito </w:t>
      </w:r>
      <w:hyperlink r:id="rId8">
        <w:r>
          <w:rPr>
            <w:color w:val="0000FF"/>
            <w:u w:val="single" w:color="0000FF"/>
          </w:rPr>
          <w:t>www.serviziocentrale.it</w:t>
        </w:r>
      </w:hyperlink>
      <w:r>
        <w:t>.</w:t>
      </w:r>
    </w:p>
    <w:p w:rsidR="00646386" w:rsidRDefault="00D0517C">
      <w:pPr>
        <w:pStyle w:val="Corpotesto"/>
        <w:ind w:left="383" w:right="675"/>
      </w:pPr>
      <w:r>
        <w:t>L’affidatario individua un responsabile referente per il progetto di accoglienza SIPROIMI che risponda dei rapporti contrattuali con l’Amministrazione e che rappresenti per l’Amministrazione la figura di costante riferimento per tutto quanto attiene l'organizzazione del servizio.</w:t>
      </w:r>
    </w:p>
    <w:p w:rsidR="00646386" w:rsidRDefault="00646386">
      <w:pPr>
        <w:pStyle w:val="Corpotesto"/>
        <w:jc w:val="left"/>
        <w:rPr>
          <w:sz w:val="29"/>
        </w:rPr>
      </w:pPr>
    </w:p>
    <w:p w:rsidR="00646386" w:rsidRDefault="00D0517C">
      <w:pPr>
        <w:pStyle w:val="Titolo11"/>
        <w:ind w:left="408"/>
      </w:pPr>
      <w:r>
        <w:t>Art. 3 Ulteriori obblighi dell’ente attuatore</w:t>
      </w:r>
    </w:p>
    <w:p w:rsidR="00646386" w:rsidRDefault="00646386">
      <w:pPr>
        <w:pStyle w:val="Corpotesto"/>
        <w:jc w:val="left"/>
        <w:rPr>
          <w:b/>
        </w:rPr>
      </w:pPr>
    </w:p>
    <w:p w:rsidR="00646386" w:rsidRDefault="00D0517C">
      <w:pPr>
        <w:pStyle w:val="Corpotesto"/>
        <w:ind w:left="405" w:right="792"/>
      </w:pPr>
      <w:r>
        <w:t>L’Ente attuatore ha l’obbligo di provvedere all’aggiornamento e gestione della banca dati. Deve quindi provvedere a:</w:t>
      </w:r>
    </w:p>
    <w:p w:rsidR="00646386" w:rsidRDefault="00D0517C">
      <w:pPr>
        <w:pStyle w:val="Paragrafoelenco"/>
        <w:numPr>
          <w:ilvl w:val="0"/>
          <w:numId w:val="8"/>
        </w:numPr>
        <w:tabs>
          <w:tab w:val="left" w:pos="934"/>
        </w:tabs>
        <w:spacing w:before="2"/>
        <w:ind w:right="797"/>
        <w:rPr>
          <w:sz w:val="24"/>
        </w:rPr>
      </w:pPr>
      <w:r>
        <w:rPr>
          <w:sz w:val="24"/>
        </w:rPr>
        <w:t>registrare</w:t>
      </w:r>
      <w:r>
        <w:rPr>
          <w:spacing w:val="-10"/>
          <w:sz w:val="24"/>
        </w:rPr>
        <w:t xml:space="preserve"> </w:t>
      </w:r>
      <w:r>
        <w:rPr>
          <w:sz w:val="24"/>
        </w:rPr>
        <w:t>i</w:t>
      </w:r>
      <w:r>
        <w:rPr>
          <w:spacing w:val="-10"/>
          <w:sz w:val="24"/>
        </w:rPr>
        <w:t xml:space="preserve"> </w:t>
      </w:r>
      <w:r>
        <w:rPr>
          <w:sz w:val="24"/>
        </w:rPr>
        <w:t>nuovi</w:t>
      </w:r>
      <w:r>
        <w:rPr>
          <w:spacing w:val="-10"/>
          <w:sz w:val="24"/>
        </w:rPr>
        <w:t xml:space="preserve"> </w:t>
      </w:r>
      <w:r>
        <w:rPr>
          <w:sz w:val="24"/>
        </w:rPr>
        <w:t>ingressi</w:t>
      </w:r>
      <w:r>
        <w:rPr>
          <w:spacing w:val="-10"/>
          <w:sz w:val="24"/>
        </w:rPr>
        <w:t xml:space="preserve"> </w:t>
      </w:r>
      <w:r>
        <w:rPr>
          <w:sz w:val="24"/>
        </w:rPr>
        <w:t>e</w:t>
      </w:r>
      <w:r>
        <w:rPr>
          <w:spacing w:val="-12"/>
          <w:sz w:val="24"/>
        </w:rPr>
        <w:t xml:space="preserve"> </w:t>
      </w:r>
      <w:r>
        <w:rPr>
          <w:sz w:val="24"/>
        </w:rPr>
        <w:t>le</w:t>
      </w:r>
      <w:r>
        <w:rPr>
          <w:spacing w:val="-12"/>
          <w:sz w:val="24"/>
        </w:rPr>
        <w:t xml:space="preserve"> </w:t>
      </w:r>
      <w:r>
        <w:rPr>
          <w:sz w:val="24"/>
        </w:rPr>
        <w:t>uscite</w:t>
      </w:r>
      <w:r>
        <w:rPr>
          <w:spacing w:val="-10"/>
          <w:sz w:val="24"/>
        </w:rPr>
        <w:t xml:space="preserve"> </w:t>
      </w:r>
      <w:r>
        <w:rPr>
          <w:sz w:val="24"/>
        </w:rPr>
        <w:t>dei</w:t>
      </w:r>
      <w:r>
        <w:rPr>
          <w:spacing w:val="-10"/>
          <w:sz w:val="24"/>
        </w:rPr>
        <w:t xml:space="preserve"> </w:t>
      </w:r>
      <w:r>
        <w:rPr>
          <w:sz w:val="24"/>
        </w:rPr>
        <w:t>beneficiari</w:t>
      </w:r>
      <w:r>
        <w:rPr>
          <w:spacing w:val="-10"/>
          <w:sz w:val="24"/>
        </w:rPr>
        <w:t xml:space="preserve"> </w:t>
      </w:r>
      <w:r>
        <w:rPr>
          <w:sz w:val="24"/>
        </w:rPr>
        <w:t>entro</w:t>
      </w:r>
      <w:r>
        <w:rPr>
          <w:spacing w:val="-9"/>
          <w:sz w:val="24"/>
        </w:rPr>
        <w:t xml:space="preserve"> </w:t>
      </w:r>
      <w:r>
        <w:rPr>
          <w:sz w:val="24"/>
        </w:rPr>
        <w:t>tre</w:t>
      </w:r>
      <w:r>
        <w:rPr>
          <w:spacing w:val="-10"/>
          <w:sz w:val="24"/>
        </w:rPr>
        <w:t xml:space="preserve"> </w:t>
      </w:r>
      <w:r>
        <w:rPr>
          <w:sz w:val="24"/>
        </w:rPr>
        <w:t>giorni</w:t>
      </w:r>
      <w:r>
        <w:rPr>
          <w:spacing w:val="-12"/>
          <w:sz w:val="24"/>
        </w:rPr>
        <w:t xml:space="preserve"> </w:t>
      </w:r>
      <w:r>
        <w:rPr>
          <w:sz w:val="24"/>
        </w:rPr>
        <w:t>lavorativi dall'ingresso e</w:t>
      </w:r>
      <w:r>
        <w:rPr>
          <w:spacing w:val="-5"/>
          <w:sz w:val="24"/>
        </w:rPr>
        <w:t xml:space="preserve"> </w:t>
      </w:r>
      <w:r>
        <w:rPr>
          <w:sz w:val="24"/>
        </w:rPr>
        <w:t>dall’uscita;</w:t>
      </w:r>
    </w:p>
    <w:p w:rsidR="00646386" w:rsidRDefault="00D0517C">
      <w:pPr>
        <w:pStyle w:val="Paragrafoelenco"/>
        <w:numPr>
          <w:ilvl w:val="0"/>
          <w:numId w:val="8"/>
        </w:numPr>
        <w:tabs>
          <w:tab w:val="left" w:pos="934"/>
        </w:tabs>
        <w:spacing w:line="284" w:lineRule="exact"/>
        <w:ind w:hanging="361"/>
        <w:rPr>
          <w:sz w:val="24"/>
        </w:rPr>
      </w:pPr>
      <w:r>
        <w:rPr>
          <w:sz w:val="24"/>
        </w:rPr>
        <w:t>inserire le informazioni relative ai servizi e ai corsi erogati dal</w:t>
      </w:r>
      <w:r>
        <w:rPr>
          <w:spacing w:val="-21"/>
          <w:sz w:val="24"/>
        </w:rPr>
        <w:t xml:space="preserve"> </w:t>
      </w:r>
      <w:r>
        <w:rPr>
          <w:sz w:val="24"/>
        </w:rPr>
        <w:t>progetto;</w:t>
      </w:r>
    </w:p>
    <w:p w:rsidR="00646386" w:rsidRDefault="00D0517C">
      <w:pPr>
        <w:pStyle w:val="Paragrafoelenco"/>
        <w:numPr>
          <w:ilvl w:val="0"/>
          <w:numId w:val="8"/>
        </w:numPr>
        <w:tabs>
          <w:tab w:val="left" w:pos="934"/>
        </w:tabs>
        <w:spacing w:before="8"/>
        <w:ind w:right="678"/>
        <w:rPr>
          <w:sz w:val="24"/>
        </w:rPr>
      </w:pPr>
      <w:r>
        <w:rPr>
          <w:sz w:val="24"/>
        </w:rPr>
        <w:t>aggiornare i dati relativi ai beneficiari (audizione presso Commissione territoriale, permesso di soggiorno, esperienze lavorative, studi, assegnazione corsi e servizi, etc.) entro cinque giorni lavorativi dalle avvenute modifiche delle</w:t>
      </w:r>
      <w:r>
        <w:rPr>
          <w:spacing w:val="-5"/>
          <w:sz w:val="24"/>
        </w:rPr>
        <w:t xml:space="preserve"> </w:t>
      </w:r>
      <w:r>
        <w:rPr>
          <w:sz w:val="24"/>
        </w:rPr>
        <w:t>informazioni;</w:t>
      </w:r>
    </w:p>
    <w:p w:rsidR="00646386" w:rsidRDefault="00D0517C">
      <w:pPr>
        <w:pStyle w:val="Paragrafoelenco"/>
        <w:numPr>
          <w:ilvl w:val="0"/>
          <w:numId w:val="8"/>
        </w:numPr>
        <w:tabs>
          <w:tab w:val="left" w:pos="934"/>
        </w:tabs>
        <w:spacing w:line="284" w:lineRule="exact"/>
        <w:ind w:hanging="361"/>
        <w:rPr>
          <w:sz w:val="24"/>
        </w:rPr>
      </w:pPr>
      <w:r>
        <w:rPr>
          <w:sz w:val="24"/>
        </w:rPr>
        <w:t>richiedere le proroghe</w:t>
      </w:r>
      <w:r>
        <w:rPr>
          <w:spacing w:val="-4"/>
          <w:sz w:val="24"/>
        </w:rPr>
        <w:t xml:space="preserve"> </w:t>
      </w:r>
      <w:r>
        <w:rPr>
          <w:sz w:val="24"/>
        </w:rPr>
        <w:t>dell'accoglienza;</w:t>
      </w:r>
    </w:p>
    <w:p w:rsidR="00646386" w:rsidRDefault="00D0517C">
      <w:pPr>
        <w:pStyle w:val="Paragrafoelenco"/>
        <w:numPr>
          <w:ilvl w:val="0"/>
          <w:numId w:val="8"/>
        </w:numPr>
        <w:tabs>
          <w:tab w:val="left" w:pos="934"/>
        </w:tabs>
        <w:spacing w:before="10"/>
        <w:ind w:right="687"/>
        <w:rPr>
          <w:sz w:val="24"/>
        </w:rPr>
      </w:pPr>
      <w:r>
        <w:rPr>
          <w:sz w:val="24"/>
        </w:rPr>
        <w:t>inserire e aggiornare i dati relativi alle strutture alloggiative del progetto entro cinque giorni lavorativi dall'autorizzazione formale da parte del Ministero;</w:t>
      </w:r>
    </w:p>
    <w:p w:rsidR="00646386" w:rsidRDefault="00D0517C">
      <w:pPr>
        <w:pStyle w:val="Paragrafoelenco"/>
        <w:numPr>
          <w:ilvl w:val="0"/>
          <w:numId w:val="8"/>
        </w:numPr>
        <w:tabs>
          <w:tab w:val="left" w:pos="934"/>
        </w:tabs>
        <w:spacing w:before="1"/>
        <w:ind w:right="679"/>
        <w:rPr>
          <w:sz w:val="24"/>
        </w:rPr>
      </w:pPr>
      <w:r>
        <w:rPr>
          <w:sz w:val="24"/>
        </w:rPr>
        <w:t>aggiornare la sezione relativa agli operatori (specificando funzione, recapiti</w:t>
      </w:r>
      <w:r>
        <w:rPr>
          <w:spacing w:val="-8"/>
          <w:sz w:val="24"/>
        </w:rPr>
        <w:t xml:space="preserve"> </w:t>
      </w:r>
      <w:r>
        <w:rPr>
          <w:sz w:val="24"/>
        </w:rPr>
        <w:t>telefonici,</w:t>
      </w:r>
      <w:r>
        <w:rPr>
          <w:spacing w:val="-12"/>
          <w:sz w:val="24"/>
        </w:rPr>
        <w:t xml:space="preserve"> </w:t>
      </w:r>
      <w:r>
        <w:rPr>
          <w:sz w:val="24"/>
        </w:rPr>
        <w:t>e-mail</w:t>
      </w:r>
      <w:r>
        <w:rPr>
          <w:spacing w:val="-7"/>
          <w:sz w:val="24"/>
        </w:rPr>
        <w:t xml:space="preserve"> </w:t>
      </w:r>
      <w:r>
        <w:rPr>
          <w:sz w:val="24"/>
        </w:rPr>
        <w:t>e</w:t>
      </w:r>
      <w:r>
        <w:rPr>
          <w:spacing w:val="-12"/>
          <w:sz w:val="24"/>
        </w:rPr>
        <w:t xml:space="preserve"> </w:t>
      </w:r>
      <w:r>
        <w:rPr>
          <w:sz w:val="24"/>
        </w:rPr>
        <w:t>fax)</w:t>
      </w:r>
      <w:r>
        <w:rPr>
          <w:spacing w:val="-11"/>
          <w:sz w:val="24"/>
        </w:rPr>
        <w:t xml:space="preserve"> </w:t>
      </w:r>
      <w:r>
        <w:rPr>
          <w:sz w:val="24"/>
        </w:rPr>
        <w:t>entro</w:t>
      </w:r>
      <w:r>
        <w:rPr>
          <w:spacing w:val="-11"/>
          <w:sz w:val="24"/>
        </w:rPr>
        <w:t xml:space="preserve"> </w:t>
      </w:r>
      <w:r>
        <w:rPr>
          <w:sz w:val="24"/>
        </w:rPr>
        <w:t>cinque</w:t>
      </w:r>
      <w:r>
        <w:rPr>
          <w:spacing w:val="-9"/>
          <w:sz w:val="24"/>
        </w:rPr>
        <w:t xml:space="preserve"> </w:t>
      </w:r>
      <w:r>
        <w:rPr>
          <w:sz w:val="24"/>
        </w:rPr>
        <w:t>giorni</w:t>
      </w:r>
      <w:r>
        <w:rPr>
          <w:spacing w:val="-12"/>
          <w:sz w:val="24"/>
        </w:rPr>
        <w:t xml:space="preserve"> </w:t>
      </w:r>
      <w:r>
        <w:rPr>
          <w:sz w:val="24"/>
        </w:rPr>
        <w:t>lavorativi</w:t>
      </w:r>
      <w:r>
        <w:rPr>
          <w:spacing w:val="-9"/>
          <w:sz w:val="24"/>
        </w:rPr>
        <w:t xml:space="preserve"> </w:t>
      </w:r>
      <w:r>
        <w:rPr>
          <w:sz w:val="24"/>
        </w:rPr>
        <w:t>dagli</w:t>
      </w:r>
      <w:r>
        <w:rPr>
          <w:spacing w:val="-12"/>
          <w:sz w:val="24"/>
        </w:rPr>
        <w:t xml:space="preserve"> </w:t>
      </w:r>
      <w:r>
        <w:rPr>
          <w:sz w:val="24"/>
        </w:rPr>
        <w:t>avvenuti relativi cambiamenti.</w:t>
      </w:r>
    </w:p>
    <w:p w:rsidR="00646386" w:rsidRDefault="00D0517C">
      <w:pPr>
        <w:pStyle w:val="Corpotesto"/>
        <w:spacing w:before="3"/>
        <w:ind w:left="405" w:right="687"/>
      </w:pPr>
      <w:r>
        <w:t xml:space="preserve">Per gli aspetti pratici e operativi si rimanda al Manuale operatore e visitatore banca dati SIPROIMI, scaricabile dal sito web </w:t>
      </w:r>
      <w:hyperlink r:id="rId9">
        <w:r>
          <w:rPr>
            <w:color w:val="0000FF"/>
            <w:u w:val="single" w:color="000080"/>
          </w:rPr>
          <w:t>http://www.siproimi.it.</w:t>
        </w:r>
      </w:hyperlink>
    </w:p>
    <w:p w:rsidR="00646386" w:rsidRDefault="00D0517C">
      <w:pPr>
        <w:pStyle w:val="Corpotesto"/>
        <w:ind w:left="405" w:right="681"/>
      </w:pPr>
      <w:r>
        <w:t>L’Ente attuatore ha l’obbligo di provvedere alla predisposizione di relazioni, schede di monitoraggio e rendicontazione dei servizi resi che, unitamente ai documenti originali giustificativi delle spese, resteranno depositati agli atti</w:t>
      </w:r>
    </w:p>
    <w:p w:rsidR="00646386" w:rsidRDefault="00646386">
      <w:pPr>
        <w:sectPr w:rsidR="00646386">
          <w:pgSz w:w="11920" w:h="16850"/>
          <w:pgMar w:top="1180" w:right="740" w:bottom="720" w:left="920" w:header="0" w:footer="532" w:gutter="0"/>
          <w:cols w:space="720"/>
        </w:sectPr>
      </w:pPr>
    </w:p>
    <w:p w:rsidR="00646386" w:rsidRDefault="00D0517C">
      <w:pPr>
        <w:pStyle w:val="Corpotesto"/>
        <w:spacing w:before="82"/>
        <w:ind w:left="405" w:right="687"/>
      </w:pPr>
      <w:r>
        <w:lastRenderedPageBreak/>
        <w:t>dell’Ente gestore in conformità a quanto stabilito dagli artt. 25 e 39 del DM 10/08/2016.</w:t>
      </w:r>
    </w:p>
    <w:p w:rsidR="00646386" w:rsidRPr="007E09F3" w:rsidRDefault="00D0517C">
      <w:pPr>
        <w:pStyle w:val="Titolo11"/>
        <w:spacing w:before="247"/>
      </w:pPr>
      <w:r w:rsidRPr="007E09F3">
        <w:t>Art. 4 - Ambito di realizzazione / luoghi di esecuzione dell’appalto</w:t>
      </w:r>
    </w:p>
    <w:p w:rsidR="00646386" w:rsidRPr="007E09F3" w:rsidRDefault="00646386">
      <w:pPr>
        <w:pStyle w:val="Corpotesto"/>
        <w:jc w:val="left"/>
        <w:rPr>
          <w:b/>
        </w:rPr>
      </w:pPr>
    </w:p>
    <w:p w:rsidR="00646386" w:rsidRPr="007E09F3" w:rsidRDefault="00D0517C">
      <w:pPr>
        <w:pStyle w:val="Corpotesto"/>
        <w:ind w:left="405" w:right="671"/>
        <w:rPr>
          <w:b/>
        </w:rPr>
      </w:pPr>
      <w:r w:rsidRPr="007E09F3">
        <w:t>L’affidatario realizza le attività previste in relazione al presente appalto presso gli</w:t>
      </w:r>
      <w:r w:rsidRPr="007E09F3">
        <w:rPr>
          <w:spacing w:val="-10"/>
        </w:rPr>
        <w:t xml:space="preserve"> </w:t>
      </w:r>
      <w:r w:rsidRPr="007E09F3">
        <w:t>alloggi</w:t>
      </w:r>
      <w:r w:rsidRPr="007E09F3">
        <w:rPr>
          <w:spacing w:val="-10"/>
        </w:rPr>
        <w:t xml:space="preserve"> </w:t>
      </w:r>
      <w:r w:rsidRPr="007E09F3">
        <w:rPr>
          <w:color w:val="000009"/>
        </w:rPr>
        <w:t>di</w:t>
      </w:r>
      <w:r w:rsidRPr="007E09F3">
        <w:rPr>
          <w:color w:val="000009"/>
          <w:spacing w:val="-9"/>
        </w:rPr>
        <w:t xml:space="preserve"> </w:t>
      </w:r>
      <w:r w:rsidRPr="007E09F3">
        <w:rPr>
          <w:color w:val="000009"/>
        </w:rPr>
        <w:t>cui</w:t>
      </w:r>
      <w:r w:rsidRPr="007E09F3">
        <w:rPr>
          <w:color w:val="000009"/>
          <w:spacing w:val="-9"/>
        </w:rPr>
        <w:t xml:space="preserve"> </w:t>
      </w:r>
      <w:r w:rsidRPr="007E09F3">
        <w:rPr>
          <w:color w:val="000009"/>
        </w:rPr>
        <w:t>il</w:t>
      </w:r>
      <w:r w:rsidRPr="007E09F3">
        <w:rPr>
          <w:color w:val="000009"/>
          <w:spacing w:val="-10"/>
        </w:rPr>
        <w:t xml:space="preserve"> </w:t>
      </w:r>
      <w:r w:rsidRPr="007E09F3">
        <w:rPr>
          <w:color w:val="000009"/>
        </w:rPr>
        <w:t>medesimo</w:t>
      </w:r>
      <w:r w:rsidRPr="007E09F3">
        <w:rPr>
          <w:color w:val="000009"/>
          <w:spacing w:val="-9"/>
        </w:rPr>
        <w:t xml:space="preserve"> </w:t>
      </w:r>
      <w:r w:rsidRPr="007E09F3">
        <w:rPr>
          <w:color w:val="000009"/>
        </w:rPr>
        <w:t>dovrà</w:t>
      </w:r>
      <w:r w:rsidRPr="007E09F3">
        <w:rPr>
          <w:color w:val="000009"/>
          <w:spacing w:val="-11"/>
        </w:rPr>
        <w:t xml:space="preserve"> </w:t>
      </w:r>
      <w:r w:rsidRPr="007E09F3">
        <w:rPr>
          <w:color w:val="000009"/>
        </w:rPr>
        <w:t>disporre</w:t>
      </w:r>
      <w:r w:rsidRPr="007E09F3">
        <w:rPr>
          <w:color w:val="000009"/>
          <w:spacing w:val="-9"/>
        </w:rPr>
        <w:t xml:space="preserve"> </w:t>
      </w:r>
      <w:r w:rsidRPr="007E09F3">
        <w:rPr>
          <w:color w:val="000009"/>
        </w:rPr>
        <w:t>a</w:t>
      </w:r>
      <w:r w:rsidRPr="007E09F3">
        <w:rPr>
          <w:color w:val="000009"/>
          <w:spacing w:val="-8"/>
        </w:rPr>
        <w:t xml:space="preserve"> </w:t>
      </w:r>
      <w:r w:rsidRPr="007E09F3">
        <w:rPr>
          <w:color w:val="000009"/>
        </w:rPr>
        <w:t>titolo</w:t>
      </w:r>
      <w:r w:rsidRPr="007E09F3">
        <w:rPr>
          <w:color w:val="000009"/>
          <w:spacing w:val="-10"/>
        </w:rPr>
        <w:t xml:space="preserve"> </w:t>
      </w:r>
      <w:r w:rsidRPr="007E09F3">
        <w:rPr>
          <w:color w:val="000009"/>
        </w:rPr>
        <w:t>di</w:t>
      </w:r>
      <w:r w:rsidRPr="007E09F3">
        <w:rPr>
          <w:color w:val="000009"/>
          <w:spacing w:val="-10"/>
        </w:rPr>
        <w:t xml:space="preserve"> </w:t>
      </w:r>
      <w:r w:rsidRPr="007E09F3">
        <w:rPr>
          <w:color w:val="000009"/>
        </w:rPr>
        <w:t>proprietà,</w:t>
      </w:r>
      <w:r w:rsidRPr="007E09F3">
        <w:rPr>
          <w:color w:val="000009"/>
          <w:spacing w:val="-12"/>
        </w:rPr>
        <w:t xml:space="preserve"> </w:t>
      </w:r>
      <w:r w:rsidRPr="007E09F3">
        <w:rPr>
          <w:color w:val="000009"/>
        </w:rPr>
        <w:t>affitto,</w:t>
      </w:r>
      <w:r w:rsidRPr="007E09F3">
        <w:rPr>
          <w:color w:val="000009"/>
          <w:spacing w:val="-8"/>
        </w:rPr>
        <w:t xml:space="preserve"> </w:t>
      </w:r>
      <w:r w:rsidRPr="007E09F3">
        <w:rPr>
          <w:color w:val="000009"/>
        </w:rPr>
        <w:t xml:space="preserve">possesso e/o comodato d’uso per </w:t>
      </w:r>
      <w:r w:rsidR="007E09F3" w:rsidRPr="007E09F3">
        <w:rPr>
          <w:color w:val="000009"/>
        </w:rPr>
        <w:t>tutta la durata delle attività progettuali</w:t>
      </w:r>
      <w:r w:rsidRPr="007E09F3">
        <w:rPr>
          <w:color w:val="000009"/>
        </w:rPr>
        <w:t xml:space="preserve">, alloggi </w:t>
      </w:r>
      <w:r w:rsidRPr="007E09F3">
        <w:t>in possesso delle caratteristiche</w:t>
      </w:r>
      <w:r w:rsidRPr="007E09F3">
        <w:rPr>
          <w:spacing w:val="-4"/>
        </w:rPr>
        <w:t xml:space="preserve"> </w:t>
      </w:r>
      <w:r w:rsidRPr="007E09F3">
        <w:t>e</w:t>
      </w:r>
      <w:r w:rsidRPr="007E09F3">
        <w:rPr>
          <w:spacing w:val="-4"/>
        </w:rPr>
        <w:t xml:space="preserve"> </w:t>
      </w:r>
      <w:r w:rsidRPr="007E09F3">
        <w:t>dei</w:t>
      </w:r>
      <w:r w:rsidRPr="007E09F3">
        <w:rPr>
          <w:spacing w:val="-7"/>
        </w:rPr>
        <w:t xml:space="preserve"> </w:t>
      </w:r>
      <w:r w:rsidRPr="007E09F3">
        <w:rPr>
          <w:b/>
        </w:rPr>
        <w:t>requisiti</w:t>
      </w:r>
      <w:r w:rsidRPr="007E09F3">
        <w:rPr>
          <w:b/>
          <w:spacing w:val="-4"/>
        </w:rPr>
        <w:t xml:space="preserve"> </w:t>
      </w:r>
      <w:r w:rsidRPr="007E09F3">
        <w:rPr>
          <w:b/>
        </w:rPr>
        <w:t>di</w:t>
      </w:r>
      <w:r w:rsidRPr="007E09F3">
        <w:rPr>
          <w:b/>
          <w:spacing w:val="-5"/>
        </w:rPr>
        <w:t xml:space="preserve"> </w:t>
      </w:r>
      <w:r w:rsidRPr="007E09F3">
        <w:rPr>
          <w:b/>
        </w:rPr>
        <w:t>cui</w:t>
      </w:r>
      <w:r w:rsidRPr="007E09F3">
        <w:rPr>
          <w:b/>
          <w:spacing w:val="-4"/>
        </w:rPr>
        <w:t xml:space="preserve"> </w:t>
      </w:r>
      <w:r w:rsidRPr="007E09F3">
        <w:rPr>
          <w:b/>
        </w:rPr>
        <w:t>all’art.</w:t>
      </w:r>
      <w:r w:rsidRPr="007E09F3">
        <w:rPr>
          <w:b/>
          <w:spacing w:val="-3"/>
        </w:rPr>
        <w:t xml:space="preserve"> </w:t>
      </w:r>
      <w:r w:rsidRPr="007E09F3">
        <w:rPr>
          <w:b/>
        </w:rPr>
        <w:t>20</w:t>
      </w:r>
      <w:r w:rsidRPr="007E09F3">
        <w:rPr>
          <w:b/>
          <w:spacing w:val="-5"/>
        </w:rPr>
        <w:t xml:space="preserve"> </w:t>
      </w:r>
      <w:r w:rsidRPr="007E09F3">
        <w:rPr>
          <w:b/>
        </w:rPr>
        <w:t>delle</w:t>
      </w:r>
      <w:r w:rsidRPr="007E09F3">
        <w:rPr>
          <w:b/>
          <w:spacing w:val="-4"/>
        </w:rPr>
        <w:t xml:space="preserve"> </w:t>
      </w:r>
      <w:r w:rsidRPr="007E09F3">
        <w:rPr>
          <w:b/>
        </w:rPr>
        <w:t>Linee</w:t>
      </w:r>
      <w:r w:rsidRPr="007E09F3">
        <w:rPr>
          <w:b/>
          <w:spacing w:val="-8"/>
        </w:rPr>
        <w:t xml:space="preserve"> </w:t>
      </w:r>
      <w:r w:rsidRPr="007E09F3">
        <w:rPr>
          <w:b/>
        </w:rPr>
        <w:t>Guida</w:t>
      </w:r>
      <w:r w:rsidRPr="007E09F3">
        <w:rPr>
          <w:b/>
          <w:spacing w:val="-7"/>
        </w:rPr>
        <w:t xml:space="preserve"> </w:t>
      </w:r>
      <w:r w:rsidRPr="007E09F3">
        <w:rPr>
          <w:b/>
        </w:rPr>
        <w:t>approvate</w:t>
      </w:r>
      <w:r w:rsidRPr="007E09F3">
        <w:rPr>
          <w:b/>
          <w:spacing w:val="-4"/>
        </w:rPr>
        <w:t xml:space="preserve"> </w:t>
      </w:r>
      <w:r w:rsidRPr="007E09F3">
        <w:rPr>
          <w:b/>
        </w:rPr>
        <w:t>con</w:t>
      </w:r>
      <w:r w:rsidRPr="007E09F3">
        <w:rPr>
          <w:b/>
          <w:spacing w:val="-7"/>
        </w:rPr>
        <w:t xml:space="preserve"> </w:t>
      </w:r>
      <w:r w:rsidRPr="007E09F3">
        <w:rPr>
          <w:b/>
        </w:rPr>
        <w:t>il D.M.</w:t>
      </w:r>
      <w:r w:rsidRPr="007E09F3">
        <w:rPr>
          <w:b/>
          <w:spacing w:val="-3"/>
        </w:rPr>
        <w:t xml:space="preserve"> </w:t>
      </w:r>
      <w:r w:rsidRPr="007E09F3">
        <w:rPr>
          <w:b/>
        </w:rPr>
        <w:t>10/08/2016.</w:t>
      </w:r>
    </w:p>
    <w:p w:rsidR="00646386" w:rsidRDefault="00646386">
      <w:pPr>
        <w:pStyle w:val="Corpotesto"/>
        <w:spacing w:before="11"/>
        <w:jc w:val="left"/>
        <w:rPr>
          <w:sz w:val="15"/>
        </w:rPr>
      </w:pPr>
    </w:p>
    <w:p w:rsidR="00646386" w:rsidRDefault="00D0517C">
      <w:pPr>
        <w:pStyle w:val="Titolo11"/>
        <w:spacing w:before="100"/>
        <w:ind w:left="409"/>
      </w:pPr>
      <w:r>
        <w:t>Art. 5 – Risorse economiche del progetto</w:t>
      </w:r>
    </w:p>
    <w:p w:rsidR="00646386" w:rsidRDefault="00646386">
      <w:pPr>
        <w:pStyle w:val="Corpotesto"/>
        <w:spacing w:before="2"/>
        <w:jc w:val="left"/>
        <w:rPr>
          <w:b/>
        </w:rPr>
      </w:pPr>
    </w:p>
    <w:p w:rsidR="00646386" w:rsidRDefault="00D0517C">
      <w:pPr>
        <w:pStyle w:val="Corpotesto"/>
        <w:spacing w:before="1"/>
        <w:ind w:left="405" w:right="663"/>
      </w:pPr>
      <w:r>
        <w:t xml:space="preserve">Il Ministero dell’Interno finanzia i progetti di accoglienza integrata per </w:t>
      </w:r>
      <w:r>
        <w:rPr>
          <w:spacing w:val="3"/>
        </w:rPr>
        <w:t xml:space="preserve">la </w:t>
      </w:r>
      <w:r>
        <w:t>ripartizione del Fondo Nazionale per le Politiche e di Servizi per l'Asilo-Fondo Europeo Rifugiati, secondo quanto disposto dal D.M.10/08/2016. Il testo del decreto</w:t>
      </w:r>
      <w:r>
        <w:rPr>
          <w:spacing w:val="-14"/>
        </w:rPr>
        <w:t xml:space="preserve"> </w:t>
      </w:r>
      <w:r>
        <w:t>ed</w:t>
      </w:r>
      <w:r>
        <w:rPr>
          <w:spacing w:val="-11"/>
        </w:rPr>
        <w:t xml:space="preserve"> </w:t>
      </w:r>
      <w:r>
        <w:t>i</w:t>
      </w:r>
      <w:r>
        <w:rPr>
          <w:spacing w:val="-13"/>
        </w:rPr>
        <w:t xml:space="preserve"> </w:t>
      </w:r>
      <w:r>
        <w:t>relativi</w:t>
      </w:r>
      <w:r>
        <w:rPr>
          <w:spacing w:val="-12"/>
        </w:rPr>
        <w:t xml:space="preserve"> </w:t>
      </w:r>
      <w:r>
        <w:t>allegati</w:t>
      </w:r>
      <w:r>
        <w:rPr>
          <w:spacing w:val="-13"/>
        </w:rPr>
        <w:t xml:space="preserve"> </w:t>
      </w:r>
      <w:r>
        <w:t>sono</w:t>
      </w:r>
      <w:r>
        <w:rPr>
          <w:spacing w:val="-14"/>
        </w:rPr>
        <w:t xml:space="preserve"> </w:t>
      </w:r>
      <w:r>
        <w:t>reperibili</w:t>
      </w:r>
      <w:r>
        <w:rPr>
          <w:spacing w:val="-15"/>
        </w:rPr>
        <w:t xml:space="preserve"> </w:t>
      </w:r>
      <w:r>
        <w:t>sul</w:t>
      </w:r>
      <w:r>
        <w:rPr>
          <w:spacing w:val="-11"/>
        </w:rPr>
        <w:t xml:space="preserve"> </w:t>
      </w:r>
      <w:r>
        <w:t>sito:</w:t>
      </w:r>
      <w:r>
        <w:rPr>
          <w:spacing w:val="-10"/>
        </w:rPr>
        <w:t xml:space="preserve"> </w:t>
      </w:r>
      <w:hyperlink r:id="rId10">
        <w:r>
          <w:rPr>
            <w:color w:val="000080"/>
            <w:u w:val="single" w:color="000080"/>
          </w:rPr>
          <w:t>http://www.serviziocentrale.it.</w:t>
        </w:r>
      </w:hyperlink>
      <w:r>
        <w:rPr>
          <w:color w:val="000080"/>
        </w:rPr>
        <w:t xml:space="preserve"> </w:t>
      </w:r>
      <w:r>
        <w:t>Le</w:t>
      </w:r>
      <w:r>
        <w:rPr>
          <w:spacing w:val="-6"/>
        </w:rPr>
        <w:t xml:space="preserve"> </w:t>
      </w:r>
      <w:r>
        <w:t>risorse</w:t>
      </w:r>
      <w:r>
        <w:rPr>
          <w:spacing w:val="-5"/>
        </w:rPr>
        <w:t xml:space="preserve"> </w:t>
      </w:r>
      <w:r>
        <w:t>destinate</w:t>
      </w:r>
      <w:r>
        <w:rPr>
          <w:spacing w:val="-5"/>
        </w:rPr>
        <w:t xml:space="preserve"> </w:t>
      </w:r>
      <w:r>
        <w:t>alle</w:t>
      </w:r>
      <w:r>
        <w:rPr>
          <w:spacing w:val="-5"/>
        </w:rPr>
        <w:t xml:space="preserve"> </w:t>
      </w:r>
      <w:r>
        <w:t>attività</w:t>
      </w:r>
      <w:r>
        <w:rPr>
          <w:spacing w:val="-6"/>
        </w:rPr>
        <w:t xml:space="preserve"> </w:t>
      </w:r>
      <w:r>
        <w:t>progettuali</w:t>
      </w:r>
      <w:r>
        <w:rPr>
          <w:spacing w:val="-5"/>
        </w:rPr>
        <w:t xml:space="preserve"> </w:t>
      </w:r>
      <w:r>
        <w:rPr>
          <w:color w:val="000009"/>
        </w:rPr>
        <w:t>per</w:t>
      </w:r>
      <w:r>
        <w:rPr>
          <w:color w:val="000009"/>
          <w:spacing w:val="-6"/>
        </w:rPr>
        <w:t xml:space="preserve"> </w:t>
      </w:r>
      <w:r>
        <w:rPr>
          <w:color w:val="000009"/>
        </w:rPr>
        <w:t>un</w:t>
      </w:r>
      <w:r>
        <w:rPr>
          <w:color w:val="000009"/>
          <w:spacing w:val="-5"/>
        </w:rPr>
        <w:t xml:space="preserve"> </w:t>
      </w:r>
      <w:r>
        <w:rPr>
          <w:color w:val="000009"/>
        </w:rPr>
        <w:t>importo</w:t>
      </w:r>
      <w:r>
        <w:rPr>
          <w:color w:val="000009"/>
          <w:spacing w:val="-5"/>
        </w:rPr>
        <w:t xml:space="preserve"> </w:t>
      </w:r>
      <w:r>
        <w:rPr>
          <w:color w:val="000009"/>
          <w:spacing w:val="-4"/>
        </w:rPr>
        <w:t>complessivo</w:t>
      </w:r>
      <w:r>
        <w:rPr>
          <w:color w:val="000009"/>
          <w:spacing w:val="-12"/>
        </w:rPr>
        <w:t xml:space="preserve"> </w:t>
      </w:r>
      <w:r>
        <w:rPr>
          <w:color w:val="000009"/>
        </w:rPr>
        <w:t>annuo</w:t>
      </w:r>
      <w:r>
        <w:rPr>
          <w:color w:val="000009"/>
          <w:spacing w:val="-6"/>
        </w:rPr>
        <w:t xml:space="preserve"> </w:t>
      </w:r>
      <w:r>
        <w:rPr>
          <w:color w:val="000009"/>
        </w:rPr>
        <w:t>di</w:t>
      </w:r>
      <w:r>
        <w:rPr>
          <w:color w:val="000009"/>
          <w:spacing w:val="-4"/>
        </w:rPr>
        <w:t xml:space="preserve"> </w:t>
      </w:r>
      <w:r>
        <w:rPr>
          <w:b/>
          <w:color w:val="000009"/>
        </w:rPr>
        <w:t>€</w:t>
      </w:r>
      <w:r>
        <w:rPr>
          <w:b/>
          <w:color w:val="000009"/>
          <w:spacing w:val="-5"/>
        </w:rPr>
        <w:t xml:space="preserve"> </w:t>
      </w:r>
      <w:r w:rsidR="00C77938">
        <w:rPr>
          <w:color w:val="000009"/>
        </w:rPr>
        <w:t>329.595,00</w:t>
      </w:r>
      <w:r w:rsidR="000E1C33">
        <w:rPr>
          <w:color w:val="000009"/>
        </w:rPr>
        <w:t xml:space="preserve"> </w:t>
      </w:r>
      <w:r>
        <w:t>sono</w:t>
      </w:r>
      <w:r>
        <w:rPr>
          <w:spacing w:val="-5"/>
        </w:rPr>
        <w:t xml:space="preserve"> </w:t>
      </w:r>
      <w:r>
        <w:t>stanziate</w:t>
      </w:r>
      <w:r>
        <w:rPr>
          <w:spacing w:val="-4"/>
        </w:rPr>
        <w:t xml:space="preserve"> </w:t>
      </w:r>
      <w:r>
        <w:t>dal</w:t>
      </w:r>
      <w:r>
        <w:rPr>
          <w:spacing w:val="-2"/>
        </w:rPr>
        <w:t xml:space="preserve"> </w:t>
      </w:r>
      <w:r>
        <w:t>Fondo</w:t>
      </w:r>
      <w:r>
        <w:rPr>
          <w:spacing w:val="-5"/>
        </w:rPr>
        <w:t xml:space="preserve"> </w:t>
      </w:r>
      <w:r>
        <w:t>Nazionale</w:t>
      </w:r>
      <w:r>
        <w:rPr>
          <w:spacing w:val="-4"/>
        </w:rPr>
        <w:t xml:space="preserve"> </w:t>
      </w:r>
      <w:r>
        <w:t>per</w:t>
      </w:r>
      <w:r>
        <w:rPr>
          <w:spacing w:val="-7"/>
        </w:rPr>
        <w:t xml:space="preserve"> </w:t>
      </w:r>
      <w:r>
        <w:t>le</w:t>
      </w:r>
      <w:r>
        <w:rPr>
          <w:spacing w:val="-5"/>
        </w:rPr>
        <w:t xml:space="preserve"> </w:t>
      </w:r>
      <w:r>
        <w:t>Politiche</w:t>
      </w:r>
      <w:r>
        <w:rPr>
          <w:spacing w:val="-4"/>
        </w:rPr>
        <w:t xml:space="preserve"> </w:t>
      </w:r>
      <w:r>
        <w:t>e</w:t>
      </w:r>
      <w:r>
        <w:rPr>
          <w:spacing w:val="-4"/>
        </w:rPr>
        <w:t xml:space="preserve"> </w:t>
      </w:r>
      <w:r>
        <w:t>di Servizi dell’Asilo (FNPSA), se ed in quanto approvati dal Ministero</w:t>
      </w:r>
      <w:r>
        <w:rPr>
          <w:spacing w:val="-25"/>
        </w:rPr>
        <w:t xml:space="preserve"> </w:t>
      </w:r>
      <w:r>
        <w:t>dell’Interno.</w:t>
      </w:r>
    </w:p>
    <w:p w:rsidR="00646386" w:rsidRDefault="00646386">
      <w:pPr>
        <w:pStyle w:val="Corpotesto"/>
        <w:spacing w:before="7"/>
        <w:jc w:val="left"/>
        <w:rPr>
          <w:sz w:val="23"/>
        </w:rPr>
      </w:pPr>
    </w:p>
    <w:p w:rsidR="00646386" w:rsidRDefault="00D0517C">
      <w:pPr>
        <w:pStyle w:val="Titolo11"/>
        <w:ind w:left="133" w:right="319"/>
      </w:pPr>
      <w:r>
        <w:t>Art. 6 - Risorse umane e strumentali impegnate nell’esecuzione delle prestazioni oggetto del contratto</w:t>
      </w:r>
    </w:p>
    <w:p w:rsidR="00646386" w:rsidRDefault="00646386">
      <w:pPr>
        <w:pStyle w:val="Corpotesto"/>
        <w:spacing w:before="1"/>
        <w:jc w:val="left"/>
        <w:rPr>
          <w:b/>
        </w:rPr>
      </w:pPr>
    </w:p>
    <w:p w:rsidR="00646386" w:rsidRDefault="00D0517C">
      <w:pPr>
        <w:pStyle w:val="Corpotesto"/>
        <w:ind w:left="213" w:right="710"/>
      </w:pPr>
      <w:r>
        <w:t>L’affidatario</w:t>
      </w:r>
      <w:r>
        <w:rPr>
          <w:spacing w:val="-11"/>
        </w:rPr>
        <w:t xml:space="preserve"> </w:t>
      </w:r>
      <w:r>
        <w:t>provvede</w:t>
      </w:r>
      <w:r>
        <w:rPr>
          <w:spacing w:val="-9"/>
        </w:rPr>
        <w:t xml:space="preserve"> </w:t>
      </w:r>
      <w:r>
        <w:t>alla</w:t>
      </w:r>
      <w:r>
        <w:rPr>
          <w:spacing w:val="-12"/>
        </w:rPr>
        <w:t xml:space="preserve"> </w:t>
      </w:r>
      <w:r>
        <w:t>gestione</w:t>
      </w:r>
      <w:r>
        <w:rPr>
          <w:spacing w:val="-9"/>
        </w:rPr>
        <w:t xml:space="preserve"> </w:t>
      </w:r>
      <w:r>
        <w:t>delle</w:t>
      </w:r>
      <w:r>
        <w:rPr>
          <w:spacing w:val="-11"/>
        </w:rPr>
        <w:t xml:space="preserve"> </w:t>
      </w:r>
      <w:r>
        <w:t>attività</w:t>
      </w:r>
      <w:r>
        <w:rPr>
          <w:spacing w:val="-10"/>
        </w:rPr>
        <w:t xml:space="preserve"> </w:t>
      </w:r>
      <w:r>
        <w:t>inerenti</w:t>
      </w:r>
      <w:r>
        <w:rPr>
          <w:spacing w:val="-9"/>
        </w:rPr>
        <w:t xml:space="preserve"> </w:t>
      </w:r>
      <w:r>
        <w:t>il</w:t>
      </w:r>
      <w:r>
        <w:rPr>
          <w:spacing w:val="-5"/>
        </w:rPr>
        <w:t xml:space="preserve"> </w:t>
      </w:r>
      <w:r>
        <w:t>presente</w:t>
      </w:r>
      <w:r>
        <w:rPr>
          <w:spacing w:val="-9"/>
        </w:rPr>
        <w:t xml:space="preserve"> </w:t>
      </w:r>
      <w:r>
        <w:t>appalto</w:t>
      </w:r>
      <w:r>
        <w:rPr>
          <w:spacing w:val="-10"/>
        </w:rPr>
        <w:t xml:space="preserve"> </w:t>
      </w:r>
      <w:r>
        <w:t>con risorse</w:t>
      </w:r>
      <w:r>
        <w:rPr>
          <w:spacing w:val="-18"/>
        </w:rPr>
        <w:t xml:space="preserve"> </w:t>
      </w:r>
      <w:r>
        <w:t>umane</w:t>
      </w:r>
      <w:r>
        <w:rPr>
          <w:spacing w:val="-17"/>
        </w:rPr>
        <w:t xml:space="preserve"> </w:t>
      </w:r>
      <w:r>
        <w:t>qualificate,</w:t>
      </w:r>
      <w:r>
        <w:rPr>
          <w:spacing w:val="-20"/>
        </w:rPr>
        <w:t xml:space="preserve"> </w:t>
      </w:r>
      <w:r>
        <w:t>avvalendosi</w:t>
      </w:r>
      <w:r>
        <w:rPr>
          <w:spacing w:val="-19"/>
        </w:rPr>
        <w:t xml:space="preserve"> </w:t>
      </w:r>
      <w:r>
        <w:t>di</w:t>
      </w:r>
      <w:r>
        <w:rPr>
          <w:spacing w:val="-20"/>
        </w:rPr>
        <w:t xml:space="preserve"> </w:t>
      </w:r>
      <w:r>
        <w:t>personale</w:t>
      </w:r>
      <w:r>
        <w:rPr>
          <w:spacing w:val="-21"/>
        </w:rPr>
        <w:t xml:space="preserve"> </w:t>
      </w:r>
      <w:r>
        <w:t>dipendente</w:t>
      </w:r>
      <w:r>
        <w:rPr>
          <w:spacing w:val="-17"/>
        </w:rPr>
        <w:t xml:space="preserve"> </w:t>
      </w:r>
      <w:r>
        <w:t>e</w:t>
      </w:r>
      <w:r>
        <w:rPr>
          <w:spacing w:val="-20"/>
        </w:rPr>
        <w:t xml:space="preserve"> </w:t>
      </w:r>
      <w:r>
        <w:t>di</w:t>
      </w:r>
      <w:r>
        <w:rPr>
          <w:spacing w:val="-20"/>
        </w:rPr>
        <w:t xml:space="preserve"> </w:t>
      </w:r>
      <w:r>
        <w:t>collaboratori ad altro titolo correlati ad essa, nonché, se necessario, di operatori liberi professionisti, con adeguata esperienza</w:t>
      </w:r>
      <w:r>
        <w:rPr>
          <w:spacing w:val="-6"/>
        </w:rPr>
        <w:t xml:space="preserve"> </w:t>
      </w:r>
      <w:r>
        <w:t>professionale.</w:t>
      </w:r>
    </w:p>
    <w:p w:rsidR="00646386" w:rsidRDefault="00D0517C">
      <w:pPr>
        <w:pStyle w:val="Corpotesto"/>
        <w:spacing w:before="2"/>
        <w:ind w:left="213" w:right="710"/>
      </w:pPr>
      <w:r>
        <w:t>L’affidatario, in sede di attuazione del contratto, prima dell’avvio della gestione del progetto deve fornire l’elenco nominativo degli addetti che impiegherà nei servizi con evidenza dei titoli di studio, professionali ed anzianità di servizio posseduti e dichiarati in sede di gara. Sono fatte salve le sostituzioni necessarie per cause di forza maggiore, che comporteranno il subentro di nuove risorse umane in luogo dei soggetti resisi indisponibili. Il nuovo personale deve avere caratteristiche professionali e di esperienza del tutto corrispondenti a quelle che si rende necessario sostituire.</w:t>
      </w:r>
    </w:p>
    <w:p w:rsidR="00646386" w:rsidRDefault="00D0517C">
      <w:pPr>
        <w:pStyle w:val="Corpotesto"/>
        <w:spacing w:before="1"/>
        <w:ind w:left="213" w:right="845"/>
      </w:pPr>
      <w:r>
        <w:t>L’affidatario garantisce la sostituzione immediata del personale per qualunque ragione assente con personale di pari qualifica professionale ed esperienza.</w:t>
      </w:r>
    </w:p>
    <w:p w:rsidR="00646386" w:rsidRDefault="00D0517C">
      <w:pPr>
        <w:pStyle w:val="Corpotesto"/>
        <w:spacing w:before="2"/>
        <w:ind w:left="213" w:right="720"/>
      </w:pPr>
      <w:r>
        <w:t>Le risorse umane impegnate dall’affidatario nella realizzazione delle attività oggetto del presente appalto sono tenute ad osservare diligentemente gli oneri e le norme previste dalla normativa di riferimento e dal presente capitolato, nonché ad osservare il segreto professionale, ad attuare gli indirizzi indicati dall'Amministrazione, a rispettare gli orari di servizio.</w:t>
      </w:r>
    </w:p>
    <w:p w:rsidR="00646386" w:rsidRDefault="00646386">
      <w:pPr>
        <w:sectPr w:rsidR="00646386">
          <w:pgSz w:w="11920" w:h="16850"/>
          <w:pgMar w:top="1180" w:right="740" w:bottom="720" w:left="920" w:header="0" w:footer="532" w:gutter="0"/>
          <w:cols w:space="720"/>
        </w:sectPr>
      </w:pPr>
    </w:p>
    <w:p w:rsidR="00646386" w:rsidRDefault="00D0517C">
      <w:pPr>
        <w:pStyle w:val="Corpotesto"/>
        <w:ind w:left="213" w:right="744"/>
      </w:pPr>
      <w:r>
        <w:lastRenderedPageBreak/>
        <w:t>L’affidatario si impegna, a garantire alle risorse umane da esso impegnate nelle attività</w:t>
      </w:r>
      <w:r>
        <w:rPr>
          <w:spacing w:val="-7"/>
        </w:rPr>
        <w:t xml:space="preserve"> </w:t>
      </w:r>
      <w:r>
        <w:t>oggetto</w:t>
      </w:r>
      <w:r>
        <w:rPr>
          <w:spacing w:val="-7"/>
        </w:rPr>
        <w:t xml:space="preserve"> </w:t>
      </w:r>
      <w:r>
        <w:t>del</w:t>
      </w:r>
      <w:r>
        <w:rPr>
          <w:spacing w:val="-4"/>
        </w:rPr>
        <w:t xml:space="preserve"> </w:t>
      </w:r>
      <w:r>
        <w:t>presente</w:t>
      </w:r>
      <w:r>
        <w:rPr>
          <w:spacing w:val="-5"/>
        </w:rPr>
        <w:t xml:space="preserve"> </w:t>
      </w:r>
      <w:r>
        <w:t>appalto</w:t>
      </w:r>
      <w:r>
        <w:rPr>
          <w:spacing w:val="-10"/>
        </w:rPr>
        <w:t xml:space="preserve"> </w:t>
      </w:r>
      <w:r>
        <w:t>la</w:t>
      </w:r>
      <w:r>
        <w:rPr>
          <w:spacing w:val="-8"/>
        </w:rPr>
        <w:t xml:space="preserve"> </w:t>
      </w:r>
      <w:r>
        <w:t>massima</w:t>
      </w:r>
      <w:r>
        <w:rPr>
          <w:spacing w:val="-9"/>
        </w:rPr>
        <w:t xml:space="preserve"> </w:t>
      </w:r>
      <w:r>
        <w:t>informazione</w:t>
      </w:r>
      <w:r>
        <w:rPr>
          <w:spacing w:val="-6"/>
        </w:rPr>
        <w:t xml:space="preserve"> </w:t>
      </w:r>
      <w:r>
        <w:t>circa</w:t>
      </w:r>
      <w:r>
        <w:rPr>
          <w:spacing w:val="-8"/>
        </w:rPr>
        <w:t xml:space="preserve"> </w:t>
      </w:r>
      <w:r>
        <w:t>le</w:t>
      </w:r>
      <w:r>
        <w:rPr>
          <w:spacing w:val="-11"/>
        </w:rPr>
        <w:t xml:space="preserve"> </w:t>
      </w:r>
      <w:r>
        <w:t>modalità di svolgimento dei singoli servizi e le norme contenute nel presente capitolato, sollevando pertanto l’Amministrazione da oneri di istruzione delle</w:t>
      </w:r>
      <w:r>
        <w:rPr>
          <w:spacing w:val="-14"/>
        </w:rPr>
        <w:t xml:space="preserve"> </w:t>
      </w:r>
      <w:r>
        <w:t>stesse.</w:t>
      </w:r>
    </w:p>
    <w:p w:rsidR="00646386" w:rsidRDefault="00D0517C">
      <w:pPr>
        <w:pStyle w:val="Corpotesto"/>
        <w:spacing w:before="1"/>
        <w:ind w:left="213" w:right="722"/>
      </w:pPr>
      <w:r>
        <w:t>In relazione al migliore sviluppo possibile dei servizi gestionali oggetto del presente contratto l’affidatario realizza interventi formativi specifici, nell’ambito di vigenza del contratto, finalizzati a:</w:t>
      </w:r>
    </w:p>
    <w:p w:rsidR="00646386" w:rsidRDefault="00D0517C">
      <w:pPr>
        <w:pStyle w:val="Paragrafoelenco"/>
        <w:numPr>
          <w:ilvl w:val="0"/>
          <w:numId w:val="7"/>
        </w:numPr>
        <w:tabs>
          <w:tab w:val="left" w:pos="689"/>
        </w:tabs>
        <w:spacing w:before="87"/>
        <w:rPr>
          <w:sz w:val="24"/>
        </w:rPr>
      </w:pPr>
      <w:r>
        <w:rPr>
          <w:sz w:val="24"/>
        </w:rPr>
        <w:t>migliorare i profili qualitativi ed operativo-gestionali delle prestazioni</w:t>
      </w:r>
      <w:r>
        <w:rPr>
          <w:spacing w:val="-36"/>
          <w:sz w:val="24"/>
        </w:rPr>
        <w:t xml:space="preserve"> </w:t>
      </w:r>
      <w:r>
        <w:rPr>
          <w:sz w:val="24"/>
        </w:rPr>
        <w:t>erogate;</w:t>
      </w:r>
    </w:p>
    <w:p w:rsidR="00646386" w:rsidRDefault="00D0517C">
      <w:pPr>
        <w:pStyle w:val="Paragrafoelenco"/>
        <w:numPr>
          <w:ilvl w:val="0"/>
          <w:numId w:val="7"/>
        </w:numPr>
        <w:tabs>
          <w:tab w:val="left" w:pos="689"/>
        </w:tabs>
        <w:spacing w:before="1"/>
        <w:ind w:right="648"/>
        <w:rPr>
          <w:sz w:val="24"/>
        </w:rPr>
      </w:pPr>
      <w:r>
        <w:rPr>
          <w:sz w:val="24"/>
        </w:rPr>
        <w:t>favorire l’interazione con gli utenti degli operatori addetti ai servizi di assistenza.</w:t>
      </w:r>
    </w:p>
    <w:p w:rsidR="00646386" w:rsidRDefault="00646386">
      <w:pPr>
        <w:pStyle w:val="Corpotesto"/>
        <w:spacing w:before="9"/>
        <w:jc w:val="left"/>
        <w:rPr>
          <w:sz w:val="23"/>
        </w:rPr>
      </w:pPr>
    </w:p>
    <w:p w:rsidR="00646386" w:rsidRDefault="00D0517C" w:rsidP="00B44D28">
      <w:pPr>
        <w:pStyle w:val="Titolo11"/>
        <w:ind w:left="411"/>
        <w:jc w:val="left"/>
      </w:pPr>
      <w:r>
        <w:t>Art. 7 - Obblighi dell’affidatario nei confronti delle risorse umane impegnate nell’esecuzione delle prestazioni oggetto del contratto / obblighi generali dell’affidatario</w:t>
      </w:r>
    </w:p>
    <w:p w:rsidR="00646386" w:rsidRDefault="00646386">
      <w:pPr>
        <w:pStyle w:val="Corpotesto"/>
        <w:spacing w:before="4"/>
        <w:jc w:val="left"/>
        <w:rPr>
          <w:b/>
        </w:rPr>
      </w:pPr>
    </w:p>
    <w:p w:rsidR="00646386" w:rsidRDefault="00D0517C">
      <w:pPr>
        <w:pStyle w:val="Corpotesto"/>
        <w:ind w:left="405" w:right="733"/>
      </w:pPr>
      <w:r>
        <w:t>In relazione alle risorse umane impegnate nelle attività oggetto del presente appalto, l’affidatario è tenuto a far fronte ad ogni obbligo previsto dalla normativa vigente in ordine agli adempimenti fiscali, tributari, previdenziali ed assicurativi riferibili al personale dipendente ed ai collaboratori/liberi professionisti.</w:t>
      </w:r>
    </w:p>
    <w:p w:rsidR="00646386" w:rsidRDefault="00D0517C">
      <w:pPr>
        <w:pStyle w:val="Corpotesto"/>
        <w:ind w:left="405" w:right="736"/>
      </w:pPr>
      <w:r>
        <w:t>Per i lavoratori dipendenti o per gli eventuali soci lavoratori (se la Società è cooperativa</w:t>
      </w:r>
      <w:r>
        <w:rPr>
          <w:spacing w:val="-12"/>
        </w:rPr>
        <w:t xml:space="preserve"> </w:t>
      </w:r>
      <w:r>
        <w:t>sociale),</w:t>
      </w:r>
      <w:r>
        <w:rPr>
          <w:spacing w:val="-15"/>
        </w:rPr>
        <w:t xml:space="preserve"> </w:t>
      </w:r>
      <w:r>
        <w:t>l’affidatario</w:t>
      </w:r>
      <w:r>
        <w:rPr>
          <w:spacing w:val="-12"/>
        </w:rPr>
        <w:t xml:space="preserve"> </w:t>
      </w:r>
      <w:r>
        <w:t>è</w:t>
      </w:r>
      <w:r>
        <w:rPr>
          <w:spacing w:val="-8"/>
        </w:rPr>
        <w:t xml:space="preserve"> </w:t>
      </w:r>
      <w:r>
        <w:t>tenuto</w:t>
      </w:r>
      <w:r>
        <w:rPr>
          <w:spacing w:val="-12"/>
        </w:rPr>
        <w:t xml:space="preserve"> </w:t>
      </w:r>
      <w:r>
        <w:t>ad</w:t>
      </w:r>
      <w:r>
        <w:rPr>
          <w:spacing w:val="-10"/>
        </w:rPr>
        <w:t xml:space="preserve"> </w:t>
      </w:r>
      <w:r>
        <w:t>osservare</w:t>
      </w:r>
      <w:r>
        <w:rPr>
          <w:spacing w:val="-11"/>
        </w:rPr>
        <w:t xml:space="preserve"> </w:t>
      </w:r>
      <w:r>
        <w:t>gli</w:t>
      </w:r>
      <w:r>
        <w:rPr>
          <w:spacing w:val="-11"/>
        </w:rPr>
        <w:t xml:space="preserve"> </w:t>
      </w:r>
      <w:r>
        <w:t>obblighi</w:t>
      </w:r>
      <w:r>
        <w:rPr>
          <w:spacing w:val="-11"/>
        </w:rPr>
        <w:t xml:space="preserve"> </w:t>
      </w:r>
      <w:r>
        <w:t>retributivi</w:t>
      </w:r>
      <w:r>
        <w:rPr>
          <w:spacing w:val="-10"/>
        </w:rPr>
        <w:t xml:space="preserve"> </w:t>
      </w:r>
      <w:r>
        <w:t>e previdenziali stabiliti dai vigenti CCNL di categoria, compresi, se esistenti alla stipula del contratto, gli eventuali accordi integrativi</w:t>
      </w:r>
      <w:r>
        <w:rPr>
          <w:spacing w:val="-5"/>
        </w:rPr>
        <w:t xml:space="preserve"> </w:t>
      </w:r>
      <w:r>
        <w:t>territoriali.</w:t>
      </w:r>
    </w:p>
    <w:p w:rsidR="00646386" w:rsidRDefault="00D0517C">
      <w:pPr>
        <w:pStyle w:val="Corpotesto"/>
        <w:ind w:left="405" w:right="740"/>
      </w:pPr>
      <w:r>
        <w:t>Gli obblighi di cui al precedente comma 2 vincolano l’affidatario anche se lo stesso</w:t>
      </w:r>
      <w:r>
        <w:rPr>
          <w:spacing w:val="-13"/>
        </w:rPr>
        <w:t xml:space="preserve"> </w:t>
      </w:r>
      <w:r>
        <w:t>non</w:t>
      </w:r>
      <w:r>
        <w:rPr>
          <w:spacing w:val="-12"/>
        </w:rPr>
        <w:t xml:space="preserve"> </w:t>
      </w:r>
      <w:r>
        <w:t>sia</w:t>
      </w:r>
      <w:r>
        <w:rPr>
          <w:spacing w:val="-12"/>
        </w:rPr>
        <w:t xml:space="preserve"> </w:t>
      </w:r>
      <w:r>
        <w:t>aderente</w:t>
      </w:r>
      <w:r>
        <w:rPr>
          <w:spacing w:val="-12"/>
        </w:rPr>
        <w:t xml:space="preserve"> </w:t>
      </w:r>
      <w:r>
        <w:t>alle</w:t>
      </w:r>
      <w:r>
        <w:rPr>
          <w:spacing w:val="-14"/>
        </w:rPr>
        <w:t xml:space="preserve"> </w:t>
      </w:r>
      <w:r>
        <w:t>associazioni</w:t>
      </w:r>
      <w:r>
        <w:rPr>
          <w:spacing w:val="-12"/>
        </w:rPr>
        <w:t xml:space="preserve"> </w:t>
      </w:r>
      <w:r>
        <w:t>stipulanti</w:t>
      </w:r>
      <w:r>
        <w:rPr>
          <w:spacing w:val="-11"/>
        </w:rPr>
        <w:t xml:space="preserve"> </w:t>
      </w:r>
      <w:r>
        <w:t>gli</w:t>
      </w:r>
      <w:r>
        <w:rPr>
          <w:spacing w:val="-15"/>
        </w:rPr>
        <w:t xml:space="preserve"> </w:t>
      </w:r>
      <w:r>
        <w:t>accordi</w:t>
      </w:r>
      <w:r>
        <w:rPr>
          <w:spacing w:val="-11"/>
        </w:rPr>
        <w:t xml:space="preserve"> </w:t>
      </w:r>
      <w:r>
        <w:t>o</w:t>
      </w:r>
      <w:r>
        <w:rPr>
          <w:spacing w:val="-16"/>
        </w:rPr>
        <w:t xml:space="preserve"> </w:t>
      </w:r>
      <w:r>
        <w:t>receda</w:t>
      </w:r>
      <w:r>
        <w:rPr>
          <w:spacing w:val="-14"/>
        </w:rPr>
        <w:t xml:space="preserve"> </w:t>
      </w:r>
      <w:r>
        <w:t>da</w:t>
      </w:r>
      <w:r>
        <w:rPr>
          <w:spacing w:val="-13"/>
        </w:rPr>
        <w:t xml:space="preserve"> </w:t>
      </w:r>
      <w:r>
        <w:t>esse, indipendentemente</w:t>
      </w:r>
      <w:r>
        <w:rPr>
          <w:spacing w:val="-6"/>
        </w:rPr>
        <w:t xml:space="preserve"> </w:t>
      </w:r>
      <w:r>
        <w:t>dalla</w:t>
      </w:r>
      <w:r>
        <w:rPr>
          <w:spacing w:val="-8"/>
        </w:rPr>
        <w:t xml:space="preserve"> </w:t>
      </w:r>
      <w:r>
        <w:t>struttura</w:t>
      </w:r>
      <w:r>
        <w:rPr>
          <w:spacing w:val="-8"/>
        </w:rPr>
        <w:t xml:space="preserve"> </w:t>
      </w:r>
      <w:r>
        <w:t>o</w:t>
      </w:r>
      <w:r>
        <w:rPr>
          <w:spacing w:val="-9"/>
        </w:rPr>
        <w:t xml:space="preserve"> </w:t>
      </w:r>
      <w:r>
        <w:t>dimensione</w:t>
      </w:r>
      <w:r>
        <w:rPr>
          <w:spacing w:val="-7"/>
        </w:rPr>
        <w:t xml:space="preserve"> </w:t>
      </w:r>
      <w:r>
        <w:t>del</w:t>
      </w:r>
      <w:r>
        <w:rPr>
          <w:spacing w:val="-8"/>
        </w:rPr>
        <w:t xml:space="preserve"> </w:t>
      </w:r>
      <w:r>
        <w:t>medesimo</w:t>
      </w:r>
      <w:r>
        <w:rPr>
          <w:spacing w:val="-9"/>
        </w:rPr>
        <w:t xml:space="preserve"> </w:t>
      </w:r>
      <w:r>
        <w:t>e</w:t>
      </w:r>
      <w:r>
        <w:rPr>
          <w:spacing w:val="-10"/>
        </w:rPr>
        <w:t xml:space="preserve"> </w:t>
      </w:r>
      <w:r>
        <w:t>da</w:t>
      </w:r>
      <w:r>
        <w:rPr>
          <w:spacing w:val="-8"/>
        </w:rPr>
        <w:t xml:space="preserve"> </w:t>
      </w:r>
      <w:r>
        <w:t>ogni</w:t>
      </w:r>
      <w:r>
        <w:rPr>
          <w:spacing w:val="-8"/>
        </w:rPr>
        <w:t xml:space="preserve"> </w:t>
      </w:r>
      <w:r>
        <w:t>altra qualificazione giuridica, economica o</w:t>
      </w:r>
      <w:r>
        <w:rPr>
          <w:spacing w:val="-4"/>
        </w:rPr>
        <w:t xml:space="preserve"> </w:t>
      </w:r>
      <w:r>
        <w:t>sindacale.</w:t>
      </w:r>
    </w:p>
    <w:p w:rsidR="00646386" w:rsidRDefault="00D0517C">
      <w:pPr>
        <w:pStyle w:val="Corpotesto"/>
        <w:spacing w:before="1"/>
        <w:ind w:left="405" w:right="734"/>
      </w:pPr>
      <w:r>
        <w:t>Per</w:t>
      </w:r>
      <w:r>
        <w:rPr>
          <w:spacing w:val="-11"/>
        </w:rPr>
        <w:t xml:space="preserve"> </w:t>
      </w:r>
      <w:r>
        <w:t>le</w:t>
      </w:r>
      <w:r>
        <w:rPr>
          <w:spacing w:val="-6"/>
        </w:rPr>
        <w:t xml:space="preserve"> </w:t>
      </w:r>
      <w:r>
        <w:t>verifiche</w:t>
      </w:r>
      <w:r>
        <w:rPr>
          <w:spacing w:val="-6"/>
        </w:rPr>
        <w:t xml:space="preserve"> </w:t>
      </w:r>
      <w:r>
        <w:t>in</w:t>
      </w:r>
      <w:r>
        <w:rPr>
          <w:spacing w:val="-7"/>
        </w:rPr>
        <w:t xml:space="preserve"> </w:t>
      </w:r>
      <w:r>
        <w:t>ordine</w:t>
      </w:r>
      <w:r>
        <w:rPr>
          <w:spacing w:val="-7"/>
        </w:rPr>
        <w:t xml:space="preserve"> </w:t>
      </w:r>
      <w:r>
        <w:t>agli</w:t>
      </w:r>
      <w:r>
        <w:rPr>
          <w:spacing w:val="-7"/>
        </w:rPr>
        <w:t xml:space="preserve"> </w:t>
      </w:r>
      <w:r>
        <w:t>adempimenti</w:t>
      </w:r>
      <w:r>
        <w:rPr>
          <w:spacing w:val="-4"/>
        </w:rPr>
        <w:t xml:space="preserve"> </w:t>
      </w:r>
      <w:r>
        <w:t>obbligatori</w:t>
      </w:r>
      <w:r>
        <w:rPr>
          <w:spacing w:val="-8"/>
        </w:rPr>
        <w:t xml:space="preserve"> </w:t>
      </w:r>
      <w:r>
        <w:t>nei</w:t>
      </w:r>
      <w:r>
        <w:rPr>
          <w:spacing w:val="-6"/>
        </w:rPr>
        <w:t xml:space="preserve"> </w:t>
      </w:r>
      <w:r>
        <w:t>confronti</w:t>
      </w:r>
      <w:r>
        <w:rPr>
          <w:spacing w:val="-7"/>
        </w:rPr>
        <w:t xml:space="preserve"> </w:t>
      </w:r>
      <w:r>
        <w:t>delle</w:t>
      </w:r>
      <w:r>
        <w:rPr>
          <w:spacing w:val="-6"/>
        </w:rPr>
        <w:t xml:space="preserve"> </w:t>
      </w:r>
      <w:r>
        <w:t>risorse umane impegnate nella realizzazione dell’appalto, l’Amministrazione può richiedere all’affidatario ogni documento utile per l’accertamento del loro rispetto.</w:t>
      </w:r>
    </w:p>
    <w:p w:rsidR="00646386" w:rsidRDefault="00D0517C">
      <w:pPr>
        <w:pStyle w:val="Corpotesto"/>
        <w:ind w:left="405" w:right="744"/>
      </w:pPr>
      <w:r>
        <w:t>L’Amministrazione sottopone a specifica verifica, in ordine alla situazione inerente la regolarità contributiva dell’affidatario, gli elementi derivanti dalla documentazione acquisita presso enti previdenziali (es. DURC), al fine di accertare l’eventuale sussistenza di irregolarità definitivamente accertate.</w:t>
      </w:r>
    </w:p>
    <w:p w:rsidR="00646386" w:rsidRDefault="00646386">
      <w:pPr>
        <w:sectPr w:rsidR="00646386">
          <w:pgSz w:w="11920" w:h="16850"/>
          <w:pgMar w:top="1180" w:right="740" w:bottom="720" w:left="920" w:header="0" w:footer="532" w:gutter="0"/>
          <w:cols w:space="720"/>
        </w:sectPr>
      </w:pPr>
    </w:p>
    <w:p w:rsidR="00646386" w:rsidRDefault="00D0517C">
      <w:pPr>
        <w:pStyle w:val="Titolo11"/>
        <w:spacing w:before="82"/>
        <w:ind w:left="133" w:right="318"/>
      </w:pPr>
      <w:r>
        <w:lastRenderedPageBreak/>
        <w:t>Art. 8 - Obblighi generali dell’Ente attuatore in materia di sicurezza sul lavoro</w:t>
      </w:r>
    </w:p>
    <w:p w:rsidR="00646386" w:rsidRDefault="00646386">
      <w:pPr>
        <w:pStyle w:val="Corpotesto"/>
        <w:jc w:val="left"/>
        <w:rPr>
          <w:b/>
        </w:rPr>
      </w:pPr>
    </w:p>
    <w:p w:rsidR="00646386" w:rsidRDefault="00D0517C">
      <w:pPr>
        <w:pStyle w:val="Corpotesto"/>
        <w:ind w:left="213" w:right="655"/>
      </w:pPr>
      <w:r>
        <w:t>L’Ente attuatore è tenuto a provvedere all’adeguata istruzione del personale addetto, nonché degli eventuali sostituti, in materia di sicurezza ed igiene del lavoro.</w:t>
      </w:r>
    </w:p>
    <w:p w:rsidR="00646386" w:rsidRDefault="00D0517C">
      <w:pPr>
        <w:pStyle w:val="Corpotesto"/>
        <w:spacing w:before="3"/>
        <w:ind w:left="213" w:right="652"/>
      </w:pPr>
      <w:r>
        <w:t>L’Ente attuatore è tenuto ad assicurare il personale addetto contro gli infortuni e si</w:t>
      </w:r>
      <w:r>
        <w:rPr>
          <w:spacing w:val="-12"/>
        </w:rPr>
        <w:t xml:space="preserve"> </w:t>
      </w:r>
      <w:r>
        <w:t>obbliga</w:t>
      </w:r>
      <w:r>
        <w:rPr>
          <w:spacing w:val="-13"/>
        </w:rPr>
        <w:t xml:space="preserve"> </w:t>
      </w:r>
      <w:r>
        <w:t>a</w:t>
      </w:r>
      <w:r>
        <w:rPr>
          <w:spacing w:val="-12"/>
        </w:rPr>
        <w:t xml:space="preserve"> </w:t>
      </w:r>
      <w:r>
        <w:t>far</w:t>
      </w:r>
      <w:r>
        <w:rPr>
          <w:spacing w:val="-11"/>
        </w:rPr>
        <w:t xml:space="preserve"> </w:t>
      </w:r>
      <w:r>
        <w:t>osservare</w:t>
      </w:r>
      <w:r>
        <w:rPr>
          <w:spacing w:val="-11"/>
        </w:rPr>
        <w:t xml:space="preserve"> </w:t>
      </w:r>
      <w:r>
        <w:t>scrupolosamente</w:t>
      </w:r>
      <w:r>
        <w:rPr>
          <w:spacing w:val="-14"/>
        </w:rPr>
        <w:t xml:space="preserve"> </w:t>
      </w:r>
      <w:r>
        <w:t>le</w:t>
      </w:r>
      <w:r>
        <w:rPr>
          <w:spacing w:val="-11"/>
        </w:rPr>
        <w:t xml:space="preserve"> </w:t>
      </w:r>
      <w:r>
        <w:t>norme</w:t>
      </w:r>
      <w:r>
        <w:rPr>
          <w:spacing w:val="-11"/>
        </w:rPr>
        <w:t xml:space="preserve"> </w:t>
      </w:r>
      <w:r>
        <w:t>antinfortunistiche</w:t>
      </w:r>
      <w:r>
        <w:rPr>
          <w:spacing w:val="-12"/>
        </w:rPr>
        <w:t xml:space="preserve"> </w:t>
      </w:r>
      <w:r>
        <w:t>e</w:t>
      </w:r>
      <w:r>
        <w:rPr>
          <w:spacing w:val="-11"/>
        </w:rPr>
        <w:t xml:space="preserve"> </w:t>
      </w:r>
      <w:r>
        <w:t>a</w:t>
      </w:r>
      <w:r>
        <w:rPr>
          <w:spacing w:val="-12"/>
        </w:rPr>
        <w:t xml:space="preserve"> </w:t>
      </w:r>
      <w:r>
        <w:t>dotarlo di tutto quanto necessario per la prevenzione degli infortuni, in conformità alle vigenti norme di legge in materia (D.Lgs.</w:t>
      </w:r>
      <w:r>
        <w:rPr>
          <w:spacing w:val="-16"/>
        </w:rPr>
        <w:t xml:space="preserve"> </w:t>
      </w:r>
      <w:r>
        <w:t>n.81/2008).</w:t>
      </w:r>
    </w:p>
    <w:p w:rsidR="00646386" w:rsidRDefault="00D0517C">
      <w:pPr>
        <w:pStyle w:val="Corpotesto"/>
        <w:ind w:left="213" w:right="648"/>
      </w:pPr>
      <w:r>
        <w:t xml:space="preserve">In caso di esecuzione delle attività all’interno dei luoghi di lavoro, l’affidatario si obbliga a coordinarsi ed a cooperare con i responsabili delle strutture per l’attuazione delle misure di prevenzione e protezione. </w:t>
      </w:r>
      <w:r>
        <w:rPr>
          <w:spacing w:val="2"/>
        </w:rPr>
        <w:t xml:space="preserve">In </w:t>
      </w:r>
      <w:r>
        <w:t>particolare, qualora necessario,</w:t>
      </w:r>
      <w:r>
        <w:rPr>
          <w:spacing w:val="-20"/>
        </w:rPr>
        <w:t xml:space="preserve"> </w:t>
      </w:r>
      <w:r>
        <w:t>si</w:t>
      </w:r>
      <w:r>
        <w:rPr>
          <w:spacing w:val="-18"/>
        </w:rPr>
        <w:t xml:space="preserve"> </w:t>
      </w:r>
      <w:r>
        <w:t>obbliga</w:t>
      </w:r>
      <w:r>
        <w:rPr>
          <w:spacing w:val="-19"/>
        </w:rPr>
        <w:t xml:space="preserve"> </w:t>
      </w:r>
      <w:r>
        <w:t>a</w:t>
      </w:r>
      <w:r>
        <w:rPr>
          <w:spacing w:val="-19"/>
        </w:rPr>
        <w:t xml:space="preserve"> </w:t>
      </w:r>
      <w:r>
        <w:t>partecipare,</w:t>
      </w:r>
      <w:r>
        <w:rPr>
          <w:spacing w:val="-20"/>
        </w:rPr>
        <w:t xml:space="preserve"> </w:t>
      </w:r>
      <w:r>
        <w:t>ove</w:t>
      </w:r>
      <w:r>
        <w:rPr>
          <w:spacing w:val="-18"/>
        </w:rPr>
        <w:t xml:space="preserve"> </w:t>
      </w:r>
      <w:r>
        <w:t>promossa</w:t>
      </w:r>
      <w:r>
        <w:rPr>
          <w:spacing w:val="-19"/>
        </w:rPr>
        <w:t xml:space="preserve"> </w:t>
      </w:r>
      <w:r>
        <w:t>dal</w:t>
      </w:r>
      <w:r>
        <w:rPr>
          <w:spacing w:val="-18"/>
        </w:rPr>
        <w:t xml:space="preserve"> </w:t>
      </w:r>
      <w:r>
        <w:t>datore</w:t>
      </w:r>
      <w:r>
        <w:rPr>
          <w:spacing w:val="-18"/>
        </w:rPr>
        <w:t xml:space="preserve"> </w:t>
      </w:r>
      <w:r>
        <w:t>di</w:t>
      </w:r>
      <w:r>
        <w:rPr>
          <w:spacing w:val="-21"/>
        </w:rPr>
        <w:t xml:space="preserve"> </w:t>
      </w:r>
      <w:r>
        <w:t>lavoro</w:t>
      </w:r>
      <w:r>
        <w:rPr>
          <w:spacing w:val="-20"/>
        </w:rPr>
        <w:t xml:space="preserve"> </w:t>
      </w:r>
      <w:r>
        <w:t>ospitante, alla riunione di cooperazione e</w:t>
      </w:r>
      <w:r>
        <w:rPr>
          <w:spacing w:val="-5"/>
        </w:rPr>
        <w:t xml:space="preserve"> </w:t>
      </w:r>
      <w:r>
        <w:t>coordinamento.</w:t>
      </w:r>
    </w:p>
    <w:p w:rsidR="00646386" w:rsidRDefault="00D0517C">
      <w:pPr>
        <w:pStyle w:val="Corpotesto"/>
        <w:ind w:left="213" w:right="652"/>
      </w:pPr>
      <w:r>
        <w:t>L'Ente attuatore si impegna a fornire all’Amministrazione, in corrispondenza con l’inizio dell’appalto, le informazioni di seguito indicate, per le quali si impegna contestualmente a segnalare ogni eventuale modifica o integrazione che si verificasse nella durata contrattuale:</w:t>
      </w:r>
    </w:p>
    <w:p w:rsidR="00646386" w:rsidRDefault="00D0517C">
      <w:pPr>
        <w:pStyle w:val="Paragrafoelenco"/>
        <w:numPr>
          <w:ilvl w:val="0"/>
          <w:numId w:val="6"/>
        </w:numPr>
        <w:tabs>
          <w:tab w:val="left" w:pos="666"/>
          <w:tab w:val="left" w:pos="667"/>
        </w:tabs>
        <w:spacing w:line="286" w:lineRule="exact"/>
        <w:ind w:hanging="361"/>
        <w:jc w:val="left"/>
        <w:rPr>
          <w:rFonts w:ascii="Symbol" w:hAnsi="Symbol"/>
        </w:rPr>
      </w:pPr>
      <w:r>
        <w:rPr>
          <w:sz w:val="24"/>
        </w:rPr>
        <w:t>nominativo del responsabile della</w:t>
      </w:r>
      <w:r>
        <w:rPr>
          <w:spacing w:val="-4"/>
          <w:sz w:val="24"/>
        </w:rPr>
        <w:t xml:space="preserve"> </w:t>
      </w:r>
      <w:r>
        <w:rPr>
          <w:sz w:val="24"/>
        </w:rPr>
        <w:t>sicurezza;</w:t>
      </w:r>
    </w:p>
    <w:p w:rsidR="00646386" w:rsidRDefault="00D0517C">
      <w:pPr>
        <w:pStyle w:val="Paragrafoelenco"/>
        <w:numPr>
          <w:ilvl w:val="0"/>
          <w:numId w:val="6"/>
        </w:numPr>
        <w:tabs>
          <w:tab w:val="left" w:pos="666"/>
          <w:tab w:val="left" w:pos="667"/>
        </w:tabs>
        <w:ind w:hanging="361"/>
        <w:jc w:val="left"/>
        <w:rPr>
          <w:rFonts w:ascii="Symbol" w:hAnsi="Symbol"/>
        </w:rPr>
      </w:pPr>
      <w:r>
        <w:rPr>
          <w:sz w:val="24"/>
        </w:rPr>
        <w:t>nominativo del rappresentante dei</w:t>
      </w:r>
      <w:r>
        <w:rPr>
          <w:spacing w:val="-4"/>
          <w:sz w:val="24"/>
        </w:rPr>
        <w:t xml:space="preserve"> </w:t>
      </w:r>
      <w:r>
        <w:rPr>
          <w:sz w:val="24"/>
        </w:rPr>
        <w:t>lavoratori;</w:t>
      </w:r>
    </w:p>
    <w:p w:rsidR="00646386" w:rsidRDefault="00D0517C">
      <w:pPr>
        <w:pStyle w:val="Paragrafoelenco"/>
        <w:numPr>
          <w:ilvl w:val="0"/>
          <w:numId w:val="6"/>
        </w:numPr>
        <w:tabs>
          <w:tab w:val="left" w:pos="666"/>
          <w:tab w:val="left" w:pos="667"/>
        </w:tabs>
        <w:spacing w:before="11"/>
        <w:ind w:hanging="361"/>
        <w:jc w:val="left"/>
        <w:rPr>
          <w:rFonts w:ascii="Symbol" w:hAnsi="Symbol"/>
        </w:rPr>
      </w:pPr>
      <w:r>
        <w:rPr>
          <w:sz w:val="24"/>
        </w:rPr>
        <w:t>eventuali requisiti tecnico-professionali richiesti da legislazione</w:t>
      </w:r>
      <w:r>
        <w:rPr>
          <w:spacing w:val="-15"/>
          <w:sz w:val="24"/>
        </w:rPr>
        <w:t xml:space="preserve"> </w:t>
      </w:r>
      <w:r>
        <w:rPr>
          <w:sz w:val="24"/>
        </w:rPr>
        <w:t>specifica;</w:t>
      </w:r>
    </w:p>
    <w:p w:rsidR="00646386" w:rsidRDefault="00D0517C">
      <w:pPr>
        <w:pStyle w:val="Paragrafoelenco"/>
        <w:numPr>
          <w:ilvl w:val="0"/>
          <w:numId w:val="6"/>
        </w:numPr>
        <w:tabs>
          <w:tab w:val="left" w:pos="666"/>
          <w:tab w:val="left" w:pos="667"/>
        </w:tabs>
        <w:spacing w:before="1"/>
        <w:ind w:right="682"/>
        <w:jc w:val="left"/>
        <w:rPr>
          <w:rFonts w:ascii="Symbol" w:hAnsi="Symbol"/>
        </w:rPr>
      </w:pPr>
      <w:r>
        <w:rPr>
          <w:sz w:val="24"/>
        </w:rPr>
        <w:t>formazione</w:t>
      </w:r>
      <w:r>
        <w:rPr>
          <w:spacing w:val="-17"/>
          <w:sz w:val="24"/>
        </w:rPr>
        <w:t xml:space="preserve"> </w:t>
      </w:r>
      <w:r>
        <w:rPr>
          <w:sz w:val="24"/>
        </w:rPr>
        <w:t>professionale</w:t>
      </w:r>
      <w:r>
        <w:rPr>
          <w:spacing w:val="-16"/>
          <w:sz w:val="24"/>
        </w:rPr>
        <w:t xml:space="preserve"> </w:t>
      </w:r>
      <w:r>
        <w:rPr>
          <w:sz w:val="24"/>
        </w:rPr>
        <w:t>(documentata)</w:t>
      </w:r>
      <w:r>
        <w:rPr>
          <w:spacing w:val="-19"/>
          <w:sz w:val="24"/>
        </w:rPr>
        <w:t xml:space="preserve"> </w:t>
      </w:r>
      <w:r>
        <w:rPr>
          <w:sz w:val="24"/>
        </w:rPr>
        <w:t>in</w:t>
      </w:r>
      <w:r>
        <w:rPr>
          <w:spacing w:val="-18"/>
          <w:sz w:val="24"/>
        </w:rPr>
        <w:t xml:space="preserve"> </w:t>
      </w:r>
      <w:r>
        <w:rPr>
          <w:sz w:val="24"/>
        </w:rPr>
        <w:t>materia</w:t>
      </w:r>
      <w:r>
        <w:rPr>
          <w:spacing w:val="-16"/>
          <w:sz w:val="24"/>
        </w:rPr>
        <w:t xml:space="preserve"> </w:t>
      </w:r>
      <w:r>
        <w:rPr>
          <w:sz w:val="24"/>
        </w:rPr>
        <w:t>di</w:t>
      </w:r>
      <w:r>
        <w:rPr>
          <w:spacing w:val="-17"/>
          <w:sz w:val="24"/>
        </w:rPr>
        <w:t xml:space="preserve"> </w:t>
      </w:r>
      <w:r>
        <w:rPr>
          <w:sz w:val="24"/>
        </w:rPr>
        <w:t>sicurezza</w:t>
      </w:r>
      <w:r>
        <w:rPr>
          <w:spacing w:val="-16"/>
          <w:sz w:val="24"/>
        </w:rPr>
        <w:t xml:space="preserve"> </w:t>
      </w:r>
      <w:r>
        <w:rPr>
          <w:sz w:val="24"/>
        </w:rPr>
        <w:t>dei</w:t>
      </w:r>
      <w:r>
        <w:rPr>
          <w:spacing w:val="-17"/>
          <w:sz w:val="24"/>
        </w:rPr>
        <w:t xml:space="preserve"> </w:t>
      </w:r>
      <w:r>
        <w:rPr>
          <w:sz w:val="24"/>
        </w:rPr>
        <w:t>lavoratori impegnati nel servizio oggetto</w:t>
      </w:r>
      <w:r>
        <w:rPr>
          <w:spacing w:val="3"/>
          <w:sz w:val="24"/>
        </w:rPr>
        <w:t xml:space="preserve"> </w:t>
      </w:r>
      <w:r>
        <w:rPr>
          <w:sz w:val="24"/>
        </w:rPr>
        <w:t>dell'appalto;</w:t>
      </w:r>
    </w:p>
    <w:p w:rsidR="00646386" w:rsidRDefault="00D0517C">
      <w:pPr>
        <w:pStyle w:val="Paragrafoelenco"/>
        <w:numPr>
          <w:ilvl w:val="0"/>
          <w:numId w:val="6"/>
        </w:numPr>
        <w:tabs>
          <w:tab w:val="left" w:pos="666"/>
          <w:tab w:val="left" w:pos="667"/>
        </w:tabs>
        <w:ind w:right="684"/>
        <w:jc w:val="left"/>
        <w:rPr>
          <w:rFonts w:ascii="Symbol" w:hAnsi="Symbol"/>
        </w:rPr>
      </w:pPr>
      <w:r>
        <w:rPr>
          <w:sz w:val="24"/>
        </w:rPr>
        <w:t>altre</w:t>
      </w:r>
      <w:r>
        <w:rPr>
          <w:spacing w:val="-9"/>
          <w:sz w:val="24"/>
        </w:rPr>
        <w:t xml:space="preserve"> </w:t>
      </w:r>
      <w:r>
        <w:rPr>
          <w:sz w:val="24"/>
        </w:rPr>
        <w:t>informazioni</w:t>
      </w:r>
      <w:r>
        <w:rPr>
          <w:spacing w:val="-7"/>
          <w:sz w:val="24"/>
        </w:rPr>
        <w:t xml:space="preserve"> </w:t>
      </w:r>
      <w:r>
        <w:rPr>
          <w:sz w:val="24"/>
        </w:rPr>
        <w:t>che</w:t>
      </w:r>
      <w:r>
        <w:rPr>
          <w:spacing w:val="-10"/>
          <w:sz w:val="24"/>
        </w:rPr>
        <w:t xml:space="preserve"> </w:t>
      </w:r>
      <w:r>
        <w:rPr>
          <w:sz w:val="24"/>
        </w:rPr>
        <w:t>l'affidatario</w:t>
      </w:r>
      <w:r>
        <w:rPr>
          <w:spacing w:val="-8"/>
          <w:sz w:val="24"/>
        </w:rPr>
        <w:t xml:space="preserve"> </w:t>
      </w:r>
      <w:r>
        <w:rPr>
          <w:sz w:val="24"/>
        </w:rPr>
        <w:t>ritiene</w:t>
      </w:r>
      <w:r>
        <w:rPr>
          <w:spacing w:val="-6"/>
          <w:sz w:val="24"/>
        </w:rPr>
        <w:t xml:space="preserve"> </w:t>
      </w:r>
      <w:r>
        <w:rPr>
          <w:sz w:val="24"/>
        </w:rPr>
        <w:t>utile</w:t>
      </w:r>
      <w:r>
        <w:rPr>
          <w:spacing w:val="-7"/>
          <w:sz w:val="24"/>
        </w:rPr>
        <w:t xml:space="preserve"> </w:t>
      </w:r>
      <w:r>
        <w:rPr>
          <w:sz w:val="24"/>
        </w:rPr>
        <w:t>fornire</w:t>
      </w:r>
      <w:r>
        <w:rPr>
          <w:spacing w:val="-8"/>
          <w:sz w:val="24"/>
        </w:rPr>
        <w:t xml:space="preserve"> </w:t>
      </w:r>
      <w:r>
        <w:rPr>
          <w:sz w:val="24"/>
        </w:rPr>
        <w:t>in</w:t>
      </w:r>
      <w:r>
        <w:rPr>
          <w:spacing w:val="-10"/>
          <w:sz w:val="24"/>
        </w:rPr>
        <w:t xml:space="preserve"> </w:t>
      </w:r>
      <w:r>
        <w:rPr>
          <w:sz w:val="24"/>
        </w:rPr>
        <w:t>merito</w:t>
      </w:r>
      <w:r>
        <w:rPr>
          <w:spacing w:val="-6"/>
          <w:sz w:val="24"/>
        </w:rPr>
        <w:t xml:space="preserve"> </w:t>
      </w:r>
      <w:r>
        <w:rPr>
          <w:sz w:val="24"/>
        </w:rPr>
        <w:t>al</w:t>
      </w:r>
      <w:r>
        <w:rPr>
          <w:spacing w:val="-3"/>
          <w:sz w:val="24"/>
        </w:rPr>
        <w:t xml:space="preserve"> </w:t>
      </w:r>
      <w:r>
        <w:rPr>
          <w:sz w:val="24"/>
        </w:rPr>
        <w:t>suo</w:t>
      </w:r>
      <w:r>
        <w:rPr>
          <w:spacing w:val="-9"/>
          <w:sz w:val="24"/>
        </w:rPr>
        <w:t xml:space="preserve"> </w:t>
      </w:r>
      <w:r>
        <w:rPr>
          <w:sz w:val="24"/>
        </w:rPr>
        <w:t>servizio</w:t>
      </w:r>
      <w:r>
        <w:rPr>
          <w:spacing w:val="-9"/>
          <w:sz w:val="24"/>
        </w:rPr>
        <w:t xml:space="preserve"> </w:t>
      </w:r>
      <w:r>
        <w:rPr>
          <w:sz w:val="24"/>
        </w:rPr>
        <w:t>di prevenzione e</w:t>
      </w:r>
      <w:r>
        <w:rPr>
          <w:spacing w:val="-5"/>
          <w:sz w:val="24"/>
        </w:rPr>
        <w:t xml:space="preserve"> </w:t>
      </w:r>
      <w:r>
        <w:rPr>
          <w:sz w:val="24"/>
        </w:rPr>
        <w:t>protezione.</w:t>
      </w:r>
    </w:p>
    <w:p w:rsidR="00646386" w:rsidRDefault="00646386">
      <w:pPr>
        <w:pStyle w:val="Corpotesto"/>
        <w:jc w:val="left"/>
      </w:pPr>
    </w:p>
    <w:p w:rsidR="00646386" w:rsidRDefault="00D0517C">
      <w:pPr>
        <w:pStyle w:val="Titolo11"/>
        <w:ind w:left="409"/>
      </w:pPr>
      <w:r>
        <w:t>Art. 9 - Durata del contratto.</w:t>
      </w:r>
    </w:p>
    <w:p w:rsidR="00646386" w:rsidRDefault="00646386">
      <w:pPr>
        <w:pStyle w:val="Corpotesto"/>
        <w:jc w:val="left"/>
        <w:rPr>
          <w:b/>
        </w:rPr>
      </w:pPr>
    </w:p>
    <w:p w:rsidR="00646386" w:rsidRDefault="00D0517C">
      <w:pPr>
        <w:pStyle w:val="Corpotesto"/>
        <w:ind w:left="213" w:right="645"/>
      </w:pPr>
      <w:r>
        <w:t xml:space="preserve">La durata del presente appalto è fissata in </w:t>
      </w:r>
      <w:r w:rsidR="00C77938">
        <w:rPr>
          <w:color w:val="000009"/>
        </w:rPr>
        <w:t>24</w:t>
      </w:r>
      <w:r w:rsidR="00541966">
        <w:rPr>
          <w:color w:val="000009"/>
        </w:rPr>
        <w:t xml:space="preserve"> </w:t>
      </w:r>
      <w:r>
        <w:t xml:space="preserve">mesi, dal </w:t>
      </w:r>
      <w:r w:rsidR="00C77938">
        <w:rPr>
          <w:color w:val="000009"/>
        </w:rPr>
        <w:t>01/01/</w:t>
      </w:r>
      <w:r w:rsidR="00DD74B8">
        <w:rPr>
          <w:color w:val="000009"/>
        </w:rPr>
        <w:t xml:space="preserve">2021 </w:t>
      </w:r>
      <w:r w:rsidR="00DD74B8">
        <w:t>al</w:t>
      </w:r>
      <w:r>
        <w:t xml:space="preserve"> </w:t>
      </w:r>
      <w:r w:rsidR="00C77938">
        <w:rPr>
          <w:color w:val="000009"/>
        </w:rPr>
        <w:t>31/12/2022,</w:t>
      </w:r>
      <w:r>
        <w:t xml:space="preserve"> con</w:t>
      </w:r>
      <w:r>
        <w:rPr>
          <w:spacing w:val="-11"/>
        </w:rPr>
        <w:t xml:space="preserve"> </w:t>
      </w:r>
      <w:r>
        <w:t>decorrenza</w:t>
      </w:r>
      <w:r>
        <w:rPr>
          <w:spacing w:val="-11"/>
        </w:rPr>
        <w:t xml:space="preserve"> </w:t>
      </w:r>
      <w:r>
        <w:t>dalla</w:t>
      </w:r>
      <w:r>
        <w:rPr>
          <w:spacing w:val="-11"/>
        </w:rPr>
        <w:t xml:space="preserve"> </w:t>
      </w:r>
      <w:r>
        <w:t>data</w:t>
      </w:r>
      <w:r>
        <w:rPr>
          <w:spacing w:val="-12"/>
        </w:rPr>
        <w:t xml:space="preserve"> </w:t>
      </w:r>
      <w:r>
        <w:t>di</w:t>
      </w:r>
      <w:r>
        <w:rPr>
          <w:spacing w:val="-10"/>
        </w:rPr>
        <w:t xml:space="preserve"> </w:t>
      </w:r>
      <w:r>
        <w:t>aggiudicazione</w:t>
      </w:r>
      <w:r>
        <w:rPr>
          <w:spacing w:val="-10"/>
        </w:rPr>
        <w:t xml:space="preserve"> </w:t>
      </w:r>
      <w:r>
        <w:t>definitiva</w:t>
      </w:r>
      <w:r>
        <w:rPr>
          <w:spacing w:val="-12"/>
        </w:rPr>
        <w:t xml:space="preserve"> </w:t>
      </w:r>
      <w:r>
        <w:t>del</w:t>
      </w:r>
      <w:r>
        <w:rPr>
          <w:spacing w:val="-5"/>
        </w:rPr>
        <w:t xml:space="preserve"> </w:t>
      </w:r>
      <w:r>
        <w:t>servizio</w:t>
      </w:r>
      <w:r>
        <w:rPr>
          <w:spacing w:val="-10"/>
        </w:rPr>
        <w:t xml:space="preserve"> </w:t>
      </w:r>
      <w:r>
        <w:t>coerente</w:t>
      </w:r>
      <w:r>
        <w:rPr>
          <w:spacing w:val="-10"/>
        </w:rPr>
        <w:t xml:space="preserve"> </w:t>
      </w:r>
      <w:r>
        <w:t>con quanto disposto dal decreto di</w:t>
      </w:r>
      <w:r>
        <w:rPr>
          <w:spacing w:val="-3"/>
        </w:rPr>
        <w:t xml:space="preserve"> </w:t>
      </w:r>
      <w:r>
        <w:t>finanziamento.</w:t>
      </w:r>
    </w:p>
    <w:p w:rsidR="00646386" w:rsidRDefault="00D0517C">
      <w:pPr>
        <w:pStyle w:val="Titolo11"/>
        <w:spacing w:before="99"/>
      </w:pPr>
      <w:r>
        <w:t>Art. 10 – Proroga</w:t>
      </w:r>
    </w:p>
    <w:p w:rsidR="00646386" w:rsidRDefault="00646386">
      <w:pPr>
        <w:pStyle w:val="Corpotesto"/>
        <w:spacing w:before="12"/>
        <w:jc w:val="left"/>
        <w:rPr>
          <w:b/>
          <w:sz w:val="23"/>
        </w:rPr>
      </w:pPr>
    </w:p>
    <w:p w:rsidR="00646386" w:rsidRDefault="00D0517C">
      <w:pPr>
        <w:pStyle w:val="Corpotesto"/>
        <w:ind w:left="213" w:right="681"/>
      </w:pPr>
      <w:r>
        <w:t>L’Amministrazione Comunale si riserva la possibilità, ove necessario, di avvalersi della facoltà di proroga di cui all’articolo 106 comma del d.lgs n. 50/2016.</w:t>
      </w:r>
    </w:p>
    <w:p w:rsidR="00646386" w:rsidRDefault="00646386">
      <w:pPr>
        <w:pStyle w:val="Corpotesto"/>
        <w:spacing w:before="1"/>
        <w:jc w:val="left"/>
      </w:pPr>
    </w:p>
    <w:p w:rsidR="00646386" w:rsidRDefault="00D0517C">
      <w:pPr>
        <w:pStyle w:val="Titolo11"/>
      </w:pPr>
      <w:r>
        <w:t>Art. 11 - Cessione del contratto e Subappalto</w:t>
      </w:r>
    </w:p>
    <w:p w:rsidR="00646386" w:rsidRDefault="00646386" w:rsidP="00DD74B8">
      <w:pPr>
        <w:pStyle w:val="Corpotesto"/>
        <w:spacing w:before="11"/>
        <w:jc w:val="left"/>
        <w:rPr>
          <w:b/>
          <w:sz w:val="23"/>
        </w:rPr>
      </w:pPr>
    </w:p>
    <w:p w:rsidR="00646386" w:rsidRDefault="00D0517C" w:rsidP="00DD74B8">
      <w:pPr>
        <w:pStyle w:val="Corpotesto"/>
        <w:ind w:left="213" w:right="675"/>
        <w:jc w:val="left"/>
        <w:sectPr w:rsidR="00646386">
          <w:pgSz w:w="11920" w:h="16850"/>
          <w:pgMar w:top="1180" w:right="740" w:bottom="720" w:left="920" w:header="0" w:footer="532" w:gutter="0"/>
          <w:cols w:space="720"/>
        </w:sectPr>
      </w:pPr>
      <w:r w:rsidRPr="00523508">
        <w:t>È vietata la cessione, anche parziale, del contratto relativo al presente appalto, fatti</w:t>
      </w:r>
      <w:r w:rsidRPr="00523508">
        <w:rPr>
          <w:spacing w:val="-6"/>
        </w:rPr>
        <w:t xml:space="preserve"> </w:t>
      </w:r>
      <w:r w:rsidRPr="00523508">
        <w:t>salvi</w:t>
      </w:r>
      <w:r w:rsidRPr="00523508">
        <w:rPr>
          <w:spacing w:val="-8"/>
        </w:rPr>
        <w:t xml:space="preserve"> </w:t>
      </w:r>
      <w:r w:rsidRPr="00523508">
        <w:t>casi</w:t>
      </w:r>
      <w:r w:rsidRPr="00523508">
        <w:rPr>
          <w:spacing w:val="-6"/>
        </w:rPr>
        <w:t xml:space="preserve"> </w:t>
      </w:r>
      <w:r w:rsidRPr="00523508">
        <w:t>di</w:t>
      </w:r>
      <w:r w:rsidRPr="00523508">
        <w:rPr>
          <w:spacing w:val="-8"/>
        </w:rPr>
        <w:t xml:space="preserve"> </w:t>
      </w:r>
      <w:r w:rsidRPr="00523508">
        <w:t>cessione</w:t>
      </w:r>
      <w:r w:rsidRPr="00523508">
        <w:rPr>
          <w:spacing w:val="-6"/>
        </w:rPr>
        <w:t xml:space="preserve"> </w:t>
      </w:r>
      <w:r w:rsidRPr="00523508">
        <w:t>di</w:t>
      </w:r>
      <w:r w:rsidRPr="00523508">
        <w:rPr>
          <w:spacing w:val="-5"/>
        </w:rPr>
        <w:t xml:space="preserve"> </w:t>
      </w:r>
      <w:r w:rsidRPr="00523508">
        <w:t>azienda</w:t>
      </w:r>
      <w:r w:rsidRPr="00523508">
        <w:rPr>
          <w:spacing w:val="-6"/>
        </w:rPr>
        <w:t xml:space="preserve"> </w:t>
      </w:r>
      <w:r w:rsidRPr="00523508">
        <w:t>e</w:t>
      </w:r>
      <w:r w:rsidRPr="00523508">
        <w:rPr>
          <w:spacing w:val="-8"/>
        </w:rPr>
        <w:t xml:space="preserve"> </w:t>
      </w:r>
      <w:r w:rsidRPr="00523508">
        <w:t>atti</w:t>
      </w:r>
      <w:r w:rsidRPr="00523508">
        <w:rPr>
          <w:spacing w:val="-3"/>
        </w:rPr>
        <w:t xml:space="preserve"> </w:t>
      </w:r>
      <w:r w:rsidRPr="00523508">
        <w:t>di</w:t>
      </w:r>
      <w:r w:rsidRPr="00523508">
        <w:rPr>
          <w:spacing w:val="-8"/>
        </w:rPr>
        <w:t xml:space="preserve"> </w:t>
      </w:r>
      <w:r w:rsidRPr="00523508">
        <w:t>trasformazione,</w:t>
      </w:r>
      <w:r w:rsidRPr="00523508">
        <w:rPr>
          <w:spacing w:val="-7"/>
        </w:rPr>
        <w:t xml:space="preserve"> </w:t>
      </w:r>
      <w:r w:rsidRPr="00523508">
        <w:t>fusione</w:t>
      </w:r>
      <w:r w:rsidRPr="00523508">
        <w:rPr>
          <w:spacing w:val="-5"/>
        </w:rPr>
        <w:t xml:space="preserve"> </w:t>
      </w:r>
      <w:r w:rsidRPr="00523508">
        <w:t>e</w:t>
      </w:r>
      <w:r w:rsidRPr="00523508">
        <w:rPr>
          <w:spacing w:val="-5"/>
        </w:rPr>
        <w:t xml:space="preserve"> </w:t>
      </w:r>
      <w:r w:rsidRPr="00523508">
        <w:t>scissione</w:t>
      </w:r>
      <w:r w:rsidRPr="00523508">
        <w:rPr>
          <w:spacing w:val="-7"/>
        </w:rPr>
        <w:t xml:space="preserve"> </w:t>
      </w:r>
      <w:r w:rsidRPr="00523508">
        <w:t>di imprese.</w:t>
      </w:r>
      <w:r>
        <w:t xml:space="preserve"> E’ vietato altresì il ricorso al subappalto ai sensi dell’art. 24, comma 4 delle Linee guida del</w:t>
      </w:r>
      <w:r>
        <w:rPr>
          <w:spacing w:val="-7"/>
        </w:rPr>
        <w:t xml:space="preserve"> </w:t>
      </w:r>
      <w:r>
        <w:t>D.M.10.08.2016.</w:t>
      </w:r>
    </w:p>
    <w:p w:rsidR="00646386" w:rsidRDefault="00646386">
      <w:pPr>
        <w:pStyle w:val="Corpotesto"/>
        <w:spacing w:before="10"/>
        <w:jc w:val="left"/>
        <w:rPr>
          <w:sz w:val="23"/>
        </w:rPr>
      </w:pPr>
    </w:p>
    <w:p w:rsidR="00646386" w:rsidRDefault="00541966">
      <w:pPr>
        <w:pStyle w:val="Titolo11"/>
        <w:ind w:left="405"/>
      </w:pPr>
      <w:r>
        <w:t>Art. 12</w:t>
      </w:r>
      <w:r w:rsidR="00D0517C">
        <w:t xml:space="preserve"> - Cause di risoluzione del contratto – procedura per la risoluzione del contratto</w:t>
      </w:r>
    </w:p>
    <w:p w:rsidR="00646386" w:rsidRDefault="00646386">
      <w:pPr>
        <w:pStyle w:val="Corpotesto"/>
        <w:jc w:val="left"/>
        <w:rPr>
          <w:b/>
        </w:rPr>
      </w:pPr>
    </w:p>
    <w:p w:rsidR="00646386" w:rsidRDefault="00D0517C">
      <w:pPr>
        <w:pStyle w:val="Corpotesto"/>
        <w:ind w:left="213" w:right="679"/>
      </w:pPr>
      <w:r>
        <w:t>Oltre a quanto previsto dall'articolo 1453 del codice civile in tema di inadempimento delle obbligazioni contrattuali, costituiscono motivo per la risoluzione del rapporto contrattuale, ai sensi dell'articolo 1456 del codice civile, le seguenti ipotesi:</w:t>
      </w:r>
    </w:p>
    <w:p w:rsidR="00646386" w:rsidRDefault="00D0517C">
      <w:pPr>
        <w:pStyle w:val="Paragrafoelenco"/>
        <w:numPr>
          <w:ilvl w:val="0"/>
          <w:numId w:val="5"/>
        </w:numPr>
        <w:tabs>
          <w:tab w:val="left" w:pos="833"/>
        </w:tabs>
        <w:spacing w:before="2"/>
        <w:ind w:right="693"/>
        <w:rPr>
          <w:sz w:val="24"/>
        </w:rPr>
      </w:pPr>
      <w:r>
        <w:rPr>
          <w:sz w:val="24"/>
        </w:rPr>
        <w:t>la reiterata mancata effettuazione di servizi e prestazioni previste nel progetto presentato e il reiterato ritardo nella loro</w:t>
      </w:r>
      <w:r>
        <w:rPr>
          <w:spacing w:val="-23"/>
          <w:sz w:val="24"/>
        </w:rPr>
        <w:t xml:space="preserve"> </w:t>
      </w:r>
      <w:r>
        <w:rPr>
          <w:sz w:val="24"/>
        </w:rPr>
        <w:t>realizzazione;</w:t>
      </w:r>
    </w:p>
    <w:p w:rsidR="00646386" w:rsidRDefault="00D0517C">
      <w:pPr>
        <w:pStyle w:val="Paragrafoelenco"/>
        <w:numPr>
          <w:ilvl w:val="0"/>
          <w:numId w:val="5"/>
        </w:numPr>
        <w:tabs>
          <w:tab w:val="left" w:pos="833"/>
        </w:tabs>
        <w:spacing w:before="11"/>
        <w:ind w:right="1243"/>
        <w:rPr>
          <w:sz w:val="24"/>
        </w:rPr>
      </w:pPr>
      <w:r>
        <w:rPr>
          <w:sz w:val="24"/>
        </w:rPr>
        <w:t>messa in liquidazione o altri casi di cessazione dell'attività del soggetto attuatore;</w:t>
      </w:r>
    </w:p>
    <w:p w:rsidR="00646386" w:rsidRDefault="00D0517C">
      <w:pPr>
        <w:pStyle w:val="Paragrafoelenco"/>
        <w:numPr>
          <w:ilvl w:val="0"/>
          <w:numId w:val="5"/>
        </w:numPr>
        <w:tabs>
          <w:tab w:val="left" w:pos="833"/>
        </w:tabs>
        <w:spacing w:line="283" w:lineRule="exact"/>
        <w:ind w:hanging="361"/>
        <w:rPr>
          <w:sz w:val="24"/>
        </w:rPr>
      </w:pPr>
      <w:r>
        <w:rPr>
          <w:sz w:val="24"/>
        </w:rPr>
        <w:t>frode e grave negligenza nell'adempimento degli obblighi</w:t>
      </w:r>
      <w:r>
        <w:rPr>
          <w:spacing w:val="-14"/>
          <w:sz w:val="24"/>
        </w:rPr>
        <w:t xml:space="preserve"> </w:t>
      </w:r>
      <w:r>
        <w:rPr>
          <w:sz w:val="24"/>
        </w:rPr>
        <w:t>contrattuali;</w:t>
      </w:r>
    </w:p>
    <w:p w:rsidR="00646386" w:rsidRDefault="00D0517C">
      <w:pPr>
        <w:pStyle w:val="Paragrafoelenco"/>
        <w:numPr>
          <w:ilvl w:val="0"/>
          <w:numId w:val="5"/>
        </w:numPr>
        <w:tabs>
          <w:tab w:val="left" w:pos="833"/>
        </w:tabs>
        <w:spacing w:line="294" w:lineRule="exact"/>
        <w:ind w:hanging="361"/>
        <w:rPr>
          <w:sz w:val="24"/>
        </w:rPr>
      </w:pPr>
      <w:r>
        <w:rPr>
          <w:sz w:val="24"/>
        </w:rPr>
        <w:t>gravi e ripetute difformità dei servizi forniti rispetto al</w:t>
      </w:r>
      <w:r>
        <w:rPr>
          <w:spacing w:val="-3"/>
          <w:sz w:val="24"/>
        </w:rPr>
        <w:t xml:space="preserve"> </w:t>
      </w:r>
      <w:r>
        <w:rPr>
          <w:sz w:val="24"/>
        </w:rPr>
        <w:t>progetto;</w:t>
      </w:r>
    </w:p>
    <w:p w:rsidR="00646386" w:rsidRDefault="00D0517C">
      <w:pPr>
        <w:pStyle w:val="Paragrafoelenco"/>
        <w:numPr>
          <w:ilvl w:val="0"/>
          <w:numId w:val="5"/>
        </w:numPr>
        <w:tabs>
          <w:tab w:val="left" w:pos="832"/>
          <w:tab w:val="left" w:pos="833"/>
        </w:tabs>
        <w:spacing w:before="10"/>
        <w:ind w:hanging="361"/>
        <w:rPr>
          <w:sz w:val="24"/>
        </w:rPr>
      </w:pPr>
      <w:r>
        <w:rPr>
          <w:sz w:val="24"/>
        </w:rPr>
        <w:t>interruzione del</w:t>
      </w:r>
      <w:r>
        <w:rPr>
          <w:spacing w:val="10"/>
          <w:sz w:val="24"/>
        </w:rPr>
        <w:t xml:space="preserve"> </w:t>
      </w:r>
      <w:r>
        <w:rPr>
          <w:sz w:val="24"/>
        </w:rPr>
        <w:t>servizio;</w:t>
      </w:r>
    </w:p>
    <w:p w:rsidR="00646386" w:rsidRDefault="00D0517C">
      <w:pPr>
        <w:pStyle w:val="Paragrafoelenco"/>
        <w:numPr>
          <w:ilvl w:val="0"/>
          <w:numId w:val="5"/>
        </w:numPr>
        <w:tabs>
          <w:tab w:val="left" w:pos="833"/>
        </w:tabs>
        <w:spacing w:before="1"/>
        <w:ind w:right="882"/>
        <w:rPr>
          <w:sz w:val="24"/>
        </w:rPr>
      </w:pPr>
      <w:r>
        <w:rPr>
          <w:sz w:val="24"/>
        </w:rPr>
        <w:t>mancato rispetto delle norme previdenziali, infortunistiche, assicurative, in materia di gestione del</w:t>
      </w:r>
      <w:r>
        <w:rPr>
          <w:spacing w:val="6"/>
          <w:sz w:val="24"/>
        </w:rPr>
        <w:t xml:space="preserve"> </w:t>
      </w:r>
      <w:r>
        <w:rPr>
          <w:sz w:val="24"/>
        </w:rPr>
        <w:t>personale;</w:t>
      </w:r>
    </w:p>
    <w:p w:rsidR="00646386" w:rsidRDefault="00646386">
      <w:pPr>
        <w:rPr>
          <w:sz w:val="24"/>
        </w:rPr>
        <w:sectPr w:rsidR="00646386">
          <w:pgSz w:w="11920" w:h="16850"/>
          <w:pgMar w:top="1180" w:right="740" w:bottom="720" w:left="920" w:header="0" w:footer="532" w:gutter="0"/>
          <w:cols w:space="720"/>
        </w:sectPr>
      </w:pPr>
    </w:p>
    <w:p w:rsidR="00646386" w:rsidRDefault="00D0517C">
      <w:pPr>
        <w:pStyle w:val="Paragrafoelenco"/>
        <w:numPr>
          <w:ilvl w:val="0"/>
          <w:numId w:val="5"/>
        </w:numPr>
        <w:tabs>
          <w:tab w:val="left" w:pos="833"/>
        </w:tabs>
        <w:spacing w:before="73"/>
        <w:ind w:hanging="361"/>
        <w:rPr>
          <w:sz w:val="24"/>
        </w:rPr>
      </w:pPr>
      <w:r>
        <w:rPr>
          <w:sz w:val="24"/>
        </w:rPr>
        <w:lastRenderedPageBreak/>
        <w:t>insolvenza o fallimento del soggetto</w:t>
      </w:r>
      <w:r>
        <w:rPr>
          <w:spacing w:val="-1"/>
          <w:sz w:val="24"/>
        </w:rPr>
        <w:t xml:space="preserve"> </w:t>
      </w:r>
      <w:r>
        <w:rPr>
          <w:sz w:val="24"/>
        </w:rPr>
        <w:t>attuatore;</w:t>
      </w:r>
    </w:p>
    <w:p w:rsidR="00646386" w:rsidRDefault="00D0517C">
      <w:pPr>
        <w:pStyle w:val="Corpotesto"/>
        <w:spacing w:before="11"/>
        <w:ind w:left="242" w:right="396"/>
      </w:pPr>
      <w:r>
        <w:t>Nei casi sopra indicati il Responsabile del procedimento formula la contestazione degli</w:t>
      </w:r>
      <w:r>
        <w:rPr>
          <w:spacing w:val="-13"/>
        </w:rPr>
        <w:t xml:space="preserve"> </w:t>
      </w:r>
      <w:r>
        <w:t>addebiti</w:t>
      </w:r>
      <w:r>
        <w:rPr>
          <w:spacing w:val="-10"/>
        </w:rPr>
        <w:t xml:space="preserve"> </w:t>
      </w:r>
      <w:r>
        <w:t>all’Ente</w:t>
      </w:r>
      <w:r>
        <w:rPr>
          <w:spacing w:val="-10"/>
        </w:rPr>
        <w:t xml:space="preserve"> </w:t>
      </w:r>
      <w:r>
        <w:t>attuatore,</w:t>
      </w:r>
      <w:r>
        <w:rPr>
          <w:spacing w:val="-12"/>
        </w:rPr>
        <w:t xml:space="preserve"> </w:t>
      </w:r>
      <w:r>
        <w:t>assegnando</w:t>
      </w:r>
      <w:r>
        <w:rPr>
          <w:spacing w:val="-11"/>
        </w:rPr>
        <w:t xml:space="preserve"> </w:t>
      </w:r>
      <w:r>
        <w:t>un</w:t>
      </w:r>
      <w:r>
        <w:rPr>
          <w:spacing w:val="-9"/>
        </w:rPr>
        <w:t xml:space="preserve"> </w:t>
      </w:r>
      <w:r>
        <w:t>termine</w:t>
      </w:r>
      <w:r>
        <w:rPr>
          <w:spacing w:val="-11"/>
        </w:rPr>
        <w:t xml:space="preserve"> </w:t>
      </w:r>
      <w:r>
        <w:t>non</w:t>
      </w:r>
      <w:r>
        <w:rPr>
          <w:spacing w:val="-10"/>
        </w:rPr>
        <w:t xml:space="preserve"> </w:t>
      </w:r>
      <w:r>
        <w:t>inferiore</w:t>
      </w:r>
      <w:r>
        <w:rPr>
          <w:spacing w:val="-10"/>
        </w:rPr>
        <w:t xml:space="preserve"> </w:t>
      </w:r>
      <w:r>
        <w:t>a</w:t>
      </w:r>
      <w:r>
        <w:rPr>
          <w:spacing w:val="-11"/>
        </w:rPr>
        <w:t xml:space="preserve"> </w:t>
      </w:r>
      <w:r>
        <w:t>dieci</w:t>
      </w:r>
      <w:r>
        <w:rPr>
          <w:spacing w:val="-10"/>
        </w:rPr>
        <w:t xml:space="preserve"> </w:t>
      </w:r>
      <w:r>
        <w:t>giorni per la presentazione delle relative</w:t>
      </w:r>
      <w:r>
        <w:rPr>
          <w:spacing w:val="-8"/>
        </w:rPr>
        <w:t xml:space="preserve"> </w:t>
      </w:r>
      <w:r>
        <w:t>controdeduzioni.</w:t>
      </w:r>
    </w:p>
    <w:p w:rsidR="00646386" w:rsidRDefault="00D0517C">
      <w:pPr>
        <w:pStyle w:val="Corpotesto"/>
        <w:spacing w:before="86"/>
        <w:ind w:left="242" w:right="393"/>
      </w:pPr>
      <w:r>
        <w:t>Acquisite e valutate negativamente le predette controdeduzioni, ovvero scaduto il termine senza che l'Ente attuatore abbia risposto, l’Amministrazione dispone la risoluzione del</w:t>
      </w:r>
      <w:r>
        <w:rPr>
          <w:spacing w:val="1"/>
        </w:rPr>
        <w:t xml:space="preserve"> </w:t>
      </w:r>
      <w:r>
        <w:t>contratto.</w:t>
      </w:r>
    </w:p>
    <w:p w:rsidR="00646386" w:rsidRDefault="00D0517C">
      <w:pPr>
        <w:pStyle w:val="Corpotesto"/>
        <w:spacing w:before="1"/>
        <w:ind w:left="242" w:right="393"/>
      </w:pPr>
      <w:r>
        <w:t>Il Responsabile nel comunicare all'Ente attuatore la determinazione di risoluzione del contratto, dispone, con preavviso di venti giorni, che lo stesso curi la redazione dello stato di consistenza delle prestazioni già eseguite, l'inventario di materiali, macchine e mezzi d'opera e la relativa presa in</w:t>
      </w:r>
      <w:r>
        <w:rPr>
          <w:spacing w:val="-13"/>
        </w:rPr>
        <w:t xml:space="preserve"> </w:t>
      </w:r>
      <w:r>
        <w:t>consegna.</w:t>
      </w:r>
    </w:p>
    <w:p w:rsidR="00646386" w:rsidRDefault="00D0517C">
      <w:pPr>
        <w:pStyle w:val="Corpotesto"/>
        <w:ind w:left="242" w:right="389"/>
      </w:pPr>
      <w:r>
        <w:t>Oltre a quanto sopra previsto trovano applicazione le disposizioni in materia di risoluzione contrattuale previste dall’art.108 d.lgs</w:t>
      </w:r>
      <w:r>
        <w:rPr>
          <w:spacing w:val="-4"/>
        </w:rPr>
        <w:t xml:space="preserve"> </w:t>
      </w:r>
      <w:r>
        <w:t>n.50/2016;</w:t>
      </w:r>
    </w:p>
    <w:p w:rsidR="00646386" w:rsidRDefault="00646386">
      <w:pPr>
        <w:pStyle w:val="Corpotesto"/>
        <w:jc w:val="left"/>
      </w:pPr>
    </w:p>
    <w:p w:rsidR="00646386" w:rsidRDefault="00646386">
      <w:pPr>
        <w:pStyle w:val="Corpotesto"/>
        <w:spacing w:before="2"/>
        <w:jc w:val="left"/>
      </w:pPr>
    </w:p>
    <w:p w:rsidR="00646386" w:rsidRDefault="00657C8B">
      <w:pPr>
        <w:pStyle w:val="Titolo11"/>
        <w:ind w:left="133" w:right="311"/>
      </w:pPr>
      <w:r>
        <w:t>Art. 13</w:t>
      </w:r>
      <w:r w:rsidR="00D0517C">
        <w:t xml:space="preserve"> - Risoluzione in via transattiva di controversie inerenti </w:t>
      </w:r>
      <w:r w:rsidR="00DD74B8">
        <w:t>all’esecuzione</w:t>
      </w:r>
      <w:r w:rsidR="00D0517C">
        <w:t xml:space="preserve"> del contratto</w:t>
      </w:r>
    </w:p>
    <w:p w:rsidR="00646386" w:rsidRDefault="00646386">
      <w:pPr>
        <w:pStyle w:val="Corpotesto"/>
        <w:jc w:val="left"/>
        <w:rPr>
          <w:b/>
        </w:rPr>
      </w:pPr>
    </w:p>
    <w:p w:rsidR="00646386" w:rsidRDefault="00D0517C">
      <w:pPr>
        <w:pStyle w:val="Corpotesto"/>
        <w:ind w:left="213" w:right="391"/>
      </w:pPr>
      <w:r>
        <w:t>La</w:t>
      </w:r>
      <w:r>
        <w:rPr>
          <w:spacing w:val="-10"/>
        </w:rPr>
        <w:t xml:space="preserve"> </w:t>
      </w:r>
      <w:r>
        <w:t>risoluzione</w:t>
      </w:r>
      <w:r>
        <w:rPr>
          <w:spacing w:val="-7"/>
        </w:rPr>
        <w:t xml:space="preserve"> </w:t>
      </w:r>
      <w:r>
        <w:t>delle</w:t>
      </w:r>
      <w:r>
        <w:rPr>
          <w:spacing w:val="-7"/>
        </w:rPr>
        <w:t xml:space="preserve"> </w:t>
      </w:r>
      <w:r>
        <w:t>controversie</w:t>
      </w:r>
      <w:r>
        <w:rPr>
          <w:spacing w:val="-8"/>
        </w:rPr>
        <w:t xml:space="preserve"> </w:t>
      </w:r>
      <w:r>
        <w:t>relative</w:t>
      </w:r>
      <w:r>
        <w:rPr>
          <w:spacing w:val="-7"/>
        </w:rPr>
        <w:t xml:space="preserve"> </w:t>
      </w:r>
      <w:r>
        <w:t>a</w:t>
      </w:r>
      <w:r>
        <w:rPr>
          <w:spacing w:val="-6"/>
        </w:rPr>
        <w:t xml:space="preserve"> </w:t>
      </w:r>
      <w:r>
        <w:t>diritti</w:t>
      </w:r>
      <w:r>
        <w:rPr>
          <w:spacing w:val="-9"/>
        </w:rPr>
        <w:t xml:space="preserve"> </w:t>
      </w:r>
      <w:r>
        <w:t>soggettivi</w:t>
      </w:r>
      <w:r>
        <w:rPr>
          <w:spacing w:val="-8"/>
        </w:rPr>
        <w:t xml:space="preserve"> </w:t>
      </w:r>
      <w:r>
        <w:t>e</w:t>
      </w:r>
      <w:r>
        <w:rPr>
          <w:spacing w:val="-7"/>
        </w:rPr>
        <w:t xml:space="preserve"> </w:t>
      </w:r>
      <w:r>
        <w:t>inerenti</w:t>
      </w:r>
      <w:r>
        <w:rPr>
          <w:spacing w:val="-9"/>
        </w:rPr>
        <w:t xml:space="preserve"> </w:t>
      </w:r>
      <w:r w:rsidR="00DD74B8">
        <w:t>all’esecuzione</w:t>
      </w:r>
      <w:r>
        <w:rPr>
          <w:spacing w:val="-7"/>
        </w:rPr>
        <w:t xml:space="preserve"> </w:t>
      </w:r>
      <w:r>
        <w:t>del contratto relativo al presente appalto può essere definita dall’Amministrazione e dall’Ente</w:t>
      </w:r>
      <w:r>
        <w:rPr>
          <w:spacing w:val="-11"/>
        </w:rPr>
        <w:t xml:space="preserve"> </w:t>
      </w:r>
      <w:r>
        <w:t>attuatore,</w:t>
      </w:r>
      <w:r>
        <w:rPr>
          <w:spacing w:val="-9"/>
        </w:rPr>
        <w:t xml:space="preserve"> </w:t>
      </w:r>
      <w:r>
        <w:t>avvalendosi</w:t>
      </w:r>
      <w:r>
        <w:rPr>
          <w:spacing w:val="-12"/>
        </w:rPr>
        <w:t xml:space="preserve"> </w:t>
      </w:r>
      <w:r>
        <w:t>di</w:t>
      </w:r>
      <w:r>
        <w:rPr>
          <w:spacing w:val="-10"/>
        </w:rPr>
        <w:t xml:space="preserve"> </w:t>
      </w:r>
      <w:r>
        <w:t>quanto</w:t>
      </w:r>
      <w:r>
        <w:rPr>
          <w:spacing w:val="-11"/>
        </w:rPr>
        <w:t xml:space="preserve"> </w:t>
      </w:r>
      <w:r>
        <w:t>stabilito</w:t>
      </w:r>
      <w:r>
        <w:rPr>
          <w:spacing w:val="-12"/>
        </w:rPr>
        <w:t xml:space="preserve"> </w:t>
      </w:r>
      <w:r>
        <w:t>dall’art.</w:t>
      </w:r>
      <w:r>
        <w:rPr>
          <w:spacing w:val="-12"/>
        </w:rPr>
        <w:t xml:space="preserve"> </w:t>
      </w:r>
      <w:r>
        <w:t>206</w:t>
      </w:r>
      <w:r>
        <w:rPr>
          <w:spacing w:val="-11"/>
        </w:rPr>
        <w:t xml:space="preserve"> </w:t>
      </w:r>
      <w:r>
        <w:t>D.</w:t>
      </w:r>
      <w:r>
        <w:rPr>
          <w:spacing w:val="-6"/>
        </w:rPr>
        <w:t xml:space="preserve"> </w:t>
      </w:r>
      <w:r>
        <w:t>Lgs</w:t>
      </w:r>
      <w:r>
        <w:rPr>
          <w:spacing w:val="-10"/>
        </w:rPr>
        <w:t xml:space="preserve"> </w:t>
      </w:r>
      <w:r>
        <w:t>n.</w:t>
      </w:r>
      <w:r>
        <w:rPr>
          <w:spacing w:val="-12"/>
        </w:rPr>
        <w:t xml:space="preserve"> </w:t>
      </w:r>
      <w:r>
        <w:t>50/2016</w:t>
      </w:r>
      <w:r>
        <w:rPr>
          <w:spacing w:val="-11"/>
        </w:rPr>
        <w:t xml:space="preserve"> </w:t>
      </w:r>
      <w:r>
        <w:t>del Codice dei contratti pubblici, mediante transazione ai sensi dell’art. 1965 del Codice civile.</w:t>
      </w:r>
    </w:p>
    <w:p w:rsidR="00646386" w:rsidRDefault="00D0517C">
      <w:pPr>
        <w:pStyle w:val="Corpotesto"/>
        <w:spacing w:line="285" w:lineRule="exact"/>
        <w:ind w:left="213"/>
      </w:pPr>
      <w:r>
        <w:t>La proposta di transazione può essere formulata:</w:t>
      </w:r>
    </w:p>
    <w:p w:rsidR="00646386" w:rsidRDefault="00D0517C">
      <w:pPr>
        <w:pStyle w:val="Paragrafoelenco"/>
        <w:numPr>
          <w:ilvl w:val="0"/>
          <w:numId w:val="4"/>
        </w:numPr>
        <w:tabs>
          <w:tab w:val="left" w:pos="922"/>
        </w:tabs>
        <w:spacing w:before="8"/>
        <w:ind w:right="405"/>
        <w:rPr>
          <w:sz w:val="24"/>
        </w:rPr>
      </w:pPr>
      <w:r>
        <w:rPr>
          <w:sz w:val="24"/>
        </w:rPr>
        <w:t>dall’ente attuatore, per essere presentata all’esame del Responsabile del Settore Competente</w:t>
      </w:r>
      <w:r>
        <w:rPr>
          <w:spacing w:val="3"/>
          <w:sz w:val="24"/>
        </w:rPr>
        <w:t xml:space="preserve"> </w:t>
      </w:r>
      <w:r>
        <w:rPr>
          <w:sz w:val="24"/>
        </w:rPr>
        <w:t>dell’Amministrazione;</w:t>
      </w:r>
    </w:p>
    <w:p w:rsidR="00646386" w:rsidRDefault="00D0517C">
      <w:pPr>
        <w:pStyle w:val="Paragrafoelenco"/>
        <w:numPr>
          <w:ilvl w:val="0"/>
          <w:numId w:val="4"/>
        </w:numPr>
        <w:tabs>
          <w:tab w:val="left" w:pos="922"/>
        </w:tabs>
        <w:ind w:right="397"/>
        <w:rPr>
          <w:sz w:val="24"/>
        </w:rPr>
      </w:pPr>
      <w:r>
        <w:rPr>
          <w:sz w:val="24"/>
        </w:rPr>
        <w:t>dal Responsabile del Settore Competente dell’Amministrazione, per essere rivolta all’Ente attuatore, previa audizione del</w:t>
      </w:r>
      <w:r>
        <w:rPr>
          <w:spacing w:val="-4"/>
          <w:sz w:val="24"/>
        </w:rPr>
        <w:t xml:space="preserve"> </w:t>
      </w:r>
      <w:r>
        <w:rPr>
          <w:sz w:val="24"/>
        </w:rPr>
        <w:t>medesimo.</w:t>
      </w:r>
    </w:p>
    <w:p w:rsidR="00646386" w:rsidRDefault="00D0517C">
      <w:pPr>
        <w:pStyle w:val="Corpotesto"/>
        <w:spacing w:before="4"/>
        <w:ind w:left="213"/>
      </w:pPr>
      <w:r>
        <w:t>La transazione deve avere forma scritta a pena di nullità.</w:t>
      </w:r>
    </w:p>
    <w:p w:rsidR="00646386" w:rsidRDefault="00646386">
      <w:pPr>
        <w:sectPr w:rsidR="00646386">
          <w:pgSz w:w="11920" w:h="16850"/>
          <w:pgMar w:top="1180" w:right="740" w:bottom="720" w:left="920" w:header="0" w:footer="532" w:gutter="0"/>
          <w:cols w:space="720"/>
        </w:sectPr>
      </w:pPr>
    </w:p>
    <w:p w:rsidR="00646386" w:rsidRDefault="00657C8B">
      <w:pPr>
        <w:pStyle w:val="Titolo11"/>
        <w:spacing w:before="85"/>
        <w:ind w:left="415"/>
      </w:pPr>
      <w:r>
        <w:lastRenderedPageBreak/>
        <w:t>Art. 14</w:t>
      </w:r>
      <w:r w:rsidR="00D0517C">
        <w:t xml:space="preserve"> - Devoluzione delle controversie non risolvibili in via transattiva</w:t>
      </w:r>
    </w:p>
    <w:p w:rsidR="00646386" w:rsidRDefault="00646386">
      <w:pPr>
        <w:pStyle w:val="Corpotesto"/>
        <w:spacing w:before="9"/>
        <w:jc w:val="left"/>
        <w:rPr>
          <w:b/>
          <w:sz w:val="23"/>
        </w:rPr>
      </w:pPr>
    </w:p>
    <w:p w:rsidR="00646386" w:rsidRDefault="00D0517C">
      <w:pPr>
        <w:pStyle w:val="Corpotesto"/>
        <w:ind w:left="213" w:right="393" w:hanging="10"/>
      </w:pPr>
      <w:r>
        <w:t xml:space="preserve">La risoluzione delle controversie inerenti </w:t>
      </w:r>
      <w:r w:rsidR="00DD74B8">
        <w:t>all’esecuzione</w:t>
      </w:r>
      <w:r>
        <w:t xml:space="preserve"> del contratto relativo al presente appalto non rimediabili mediante transazione o accordo similare in base al precedente articolo 15 è devoluta alla competenza del Foro di </w:t>
      </w:r>
      <w:r w:rsidR="00C77938">
        <w:rPr>
          <w:color w:val="000009"/>
        </w:rPr>
        <w:t>Lecce.</w:t>
      </w:r>
    </w:p>
    <w:p w:rsidR="00646386" w:rsidRDefault="00646386">
      <w:pPr>
        <w:pStyle w:val="Corpotesto"/>
        <w:spacing w:before="3"/>
        <w:jc w:val="left"/>
      </w:pPr>
    </w:p>
    <w:p w:rsidR="00646386" w:rsidRDefault="00D0517C">
      <w:pPr>
        <w:pStyle w:val="Titolo11"/>
      </w:pPr>
      <w:r>
        <w:t>A</w:t>
      </w:r>
      <w:r w:rsidR="00657C8B">
        <w:t>rt. 15</w:t>
      </w:r>
      <w:r>
        <w:t xml:space="preserve"> - Garanzie inerenti la corretta esecuzione del contratto</w:t>
      </w:r>
    </w:p>
    <w:p w:rsidR="00646386" w:rsidRDefault="00646386">
      <w:pPr>
        <w:pStyle w:val="Corpotesto"/>
        <w:spacing w:before="11"/>
        <w:jc w:val="left"/>
        <w:rPr>
          <w:b/>
          <w:sz w:val="23"/>
        </w:rPr>
      </w:pPr>
    </w:p>
    <w:p w:rsidR="00646386" w:rsidRDefault="00D0517C">
      <w:pPr>
        <w:pStyle w:val="Corpotesto"/>
        <w:ind w:left="213" w:right="390"/>
      </w:pPr>
      <w:r>
        <w:t xml:space="preserve">L’Ente attuatore, quale esecutore del contratto, è obbligato a costituire, immediatamente dopo la comunicazione di aggiudicazione, una garanzia fideiussoria nella misura stabilita dal comma 1 art. 103 del </w:t>
      </w:r>
      <w:r w:rsidR="00DD74B8">
        <w:t>D. Lgs</w:t>
      </w:r>
      <w:r>
        <w:t>.50/2016. L’importo della</w:t>
      </w:r>
      <w:r>
        <w:rPr>
          <w:spacing w:val="-6"/>
        </w:rPr>
        <w:t xml:space="preserve"> </w:t>
      </w:r>
      <w:r>
        <w:t>predetta</w:t>
      </w:r>
      <w:r>
        <w:rPr>
          <w:spacing w:val="-4"/>
        </w:rPr>
        <w:t xml:space="preserve"> </w:t>
      </w:r>
      <w:r>
        <w:t>garanzia</w:t>
      </w:r>
      <w:r>
        <w:rPr>
          <w:spacing w:val="-6"/>
        </w:rPr>
        <w:t xml:space="preserve"> </w:t>
      </w:r>
      <w:r>
        <w:t>fideiussoria</w:t>
      </w:r>
      <w:r>
        <w:rPr>
          <w:spacing w:val="-5"/>
        </w:rPr>
        <w:t xml:space="preserve"> </w:t>
      </w:r>
      <w:r>
        <w:t>sarà</w:t>
      </w:r>
      <w:r>
        <w:rPr>
          <w:spacing w:val="-6"/>
        </w:rPr>
        <w:t xml:space="preserve"> </w:t>
      </w:r>
      <w:r>
        <w:t>ridotto</w:t>
      </w:r>
      <w:r>
        <w:rPr>
          <w:spacing w:val="-6"/>
        </w:rPr>
        <w:t xml:space="preserve"> </w:t>
      </w:r>
      <w:r>
        <w:t>alla</w:t>
      </w:r>
      <w:r>
        <w:rPr>
          <w:spacing w:val="-7"/>
        </w:rPr>
        <w:t xml:space="preserve"> </w:t>
      </w:r>
      <w:r>
        <w:t>metà</w:t>
      </w:r>
      <w:r>
        <w:rPr>
          <w:spacing w:val="-6"/>
        </w:rPr>
        <w:t xml:space="preserve"> </w:t>
      </w:r>
      <w:r>
        <w:t>nel</w:t>
      </w:r>
      <w:r>
        <w:rPr>
          <w:spacing w:val="-1"/>
        </w:rPr>
        <w:t xml:space="preserve"> </w:t>
      </w:r>
      <w:r>
        <w:t>caso</w:t>
      </w:r>
      <w:r>
        <w:rPr>
          <w:spacing w:val="-5"/>
        </w:rPr>
        <w:t xml:space="preserve"> </w:t>
      </w:r>
      <w:r>
        <w:t>in</w:t>
      </w:r>
      <w:r>
        <w:rPr>
          <w:spacing w:val="-5"/>
        </w:rPr>
        <w:t xml:space="preserve"> </w:t>
      </w:r>
      <w:r>
        <w:t>cui</w:t>
      </w:r>
      <w:r>
        <w:rPr>
          <w:spacing w:val="-1"/>
        </w:rPr>
        <w:t xml:space="preserve"> </w:t>
      </w:r>
      <w:r>
        <w:rPr>
          <w:spacing w:val="-3"/>
        </w:rPr>
        <w:t>il</w:t>
      </w:r>
      <w:r>
        <w:rPr>
          <w:spacing w:val="-8"/>
        </w:rPr>
        <w:t xml:space="preserve"> </w:t>
      </w:r>
      <w:r>
        <w:t>soggetto aggiudicatario sia in possesso della certificazione UNI EN ISO</w:t>
      </w:r>
      <w:r>
        <w:rPr>
          <w:spacing w:val="-35"/>
        </w:rPr>
        <w:t xml:space="preserve"> </w:t>
      </w:r>
      <w:r>
        <w:t>9001:2015.</w:t>
      </w:r>
    </w:p>
    <w:p w:rsidR="00646386" w:rsidRDefault="00D0517C">
      <w:pPr>
        <w:pStyle w:val="Corpotesto"/>
        <w:spacing w:before="1"/>
        <w:ind w:left="213" w:right="396"/>
      </w:pPr>
      <w:r>
        <w:t>La mancata costituzione della garanzia di cui al comma 1 determina la revoca dell’affidamento da parte dell’Amministrazione, che aggiudica l’appalto al concorrente che segue nella graduatoria.</w:t>
      </w:r>
    </w:p>
    <w:p w:rsidR="00646386" w:rsidRDefault="00D0517C">
      <w:pPr>
        <w:pStyle w:val="Corpotesto"/>
        <w:spacing w:before="3"/>
        <w:ind w:left="213" w:right="390"/>
      </w:pPr>
      <w:r w:rsidRPr="00523508">
        <w:t>La fideiussione dovrà contenere esplicito impegno dell’Istituto Bancario o Assicurativo a versare la somma garantita alla Tesoreria Comunale, nel caso in cui la stessa debba essere incamerata, entro 15 giorni dal ricevimento della richiesta scritta in tal senso da parte di questa Amministrazione. La fideiussione dovrà essere costituita e prestata con formale rinuncia al beneficio della preventiva escussione di cui all’art. 1944 c.c., rimanendo in tal modo l’Istituto obbligato in solido con l’appaltante fino al termine della gestione, nonché con esplicita rinuncia ad avvalersi della condizione contenuta nell’art. 1957 c.c.</w:t>
      </w:r>
    </w:p>
    <w:p w:rsidR="00646386" w:rsidRDefault="00D0517C">
      <w:pPr>
        <w:pStyle w:val="Corpotesto"/>
        <w:spacing w:before="1"/>
        <w:ind w:left="213" w:right="384"/>
      </w:pPr>
      <w:r>
        <w:t>La cauzione definitiva potrà essere utilizzata per risarcire</w:t>
      </w:r>
      <w:r>
        <w:rPr>
          <w:spacing w:val="-10"/>
        </w:rPr>
        <w:t xml:space="preserve"> </w:t>
      </w:r>
      <w:r>
        <w:t>il</w:t>
      </w:r>
      <w:r>
        <w:rPr>
          <w:spacing w:val="-4"/>
        </w:rPr>
        <w:t xml:space="preserve"> </w:t>
      </w:r>
      <w:r>
        <w:t>danno</w:t>
      </w:r>
      <w:r>
        <w:rPr>
          <w:spacing w:val="-10"/>
        </w:rPr>
        <w:t xml:space="preserve"> </w:t>
      </w:r>
      <w:r>
        <w:t>che</w:t>
      </w:r>
      <w:r>
        <w:rPr>
          <w:spacing w:val="-11"/>
        </w:rPr>
        <w:t xml:space="preserve"> </w:t>
      </w:r>
      <w:r>
        <w:t>il</w:t>
      </w:r>
      <w:r>
        <w:rPr>
          <w:spacing w:val="-5"/>
        </w:rPr>
        <w:t xml:space="preserve"> </w:t>
      </w:r>
      <w:r w:rsidR="00C77938">
        <w:t>Comune di Castrignano Dei Greci</w:t>
      </w:r>
      <w:r>
        <w:rPr>
          <w:spacing w:val="-7"/>
        </w:rPr>
        <w:t xml:space="preserve"> </w:t>
      </w:r>
      <w:r>
        <w:t>abbia</w:t>
      </w:r>
      <w:r>
        <w:rPr>
          <w:spacing w:val="-10"/>
        </w:rPr>
        <w:t xml:space="preserve"> </w:t>
      </w:r>
      <w:r>
        <w:t>patito</w:t>
      </w:r>
      <w:r>
        <w:rPr>
          <w:spacing w:val="-10"/>
        </w:rPr>
        <w:t xml:space="preserve"> </w:t>
      </w:r>
      <w:r>
        <w:t>in</w:t>
      </w:r>
      <w:r>
        <w:rPr>
          <w:spacing w:val="-9"/>
        </w:rPr>
        <w:t xml:space="preserve"> </w:t>
      </w:r>
      <w:r>
        <w:t>corso</w:t>
      </w:r>
      <w:r>
        <w:rPr>
          <w:spacing w:val="-10"/>
        </w:rPr>
        <w:t xml:space="preserve"> </w:t>
      </w:r>
      <w:r>
        <w:t>di</w:t>
      </w:r>
      <w:r>
        <w:rPr>
          <w:spacing w:val="-10"/>
        </w:rPr>
        <w:t xml:space="preserve"> </w:t>
      </w:r>
      <w:r>
        <w:t>esecuzione</w:t>
      </w:r>
      <w:r>
        <w:rPr>
          <w:spacing w:val="-9"/>
        </w:rPr>
        <w:t xml:space="preserve"> </w:t>
      </w:r>
      <w:r>
        <w:t>della convenzione, fermo restando che in tali casi l’ammontare della cauzione dovrà essere ripristinato entro 15 giorni, pena la risoluzione della</w:t>
      </w:r>
      <w:r>
        <w:rPr>
          <w:spacing w:val="-21"/>
        </w:rPr>
        <w:t xml:space="preserve"> </w:t>
      </w:r>
      <w:r>
        <w:t>convenzione.</w:t>
      </w:r>
    </w:p>
    <w:p w:rsidR="00646386" w:rsidRDefault="00D0517C">
      <w:pPr>
        <w:pStyle w:val="Corpotesto"/>
        <w:ind w:left="213" w:right="400"/>
      </w:pPr>
      <w:r>
        <w:t xml:space="preserve">La garanzia copre gli oneri per il mancato od inesatto adempimento e cessa di avere effetto solo alla conclusione dell’appalto. </w:t>
      </w:r>
    </w:p>
    <w:p w:rsidR="00646386" w:rsidRDefault="00D0517C">
      <w:pPr>
        <w:pStyle w:val="Corpotesto"/>
        <w:spacing w:line="285" w:lineRule="exact"/>
        <w:ind w:left="213"/>
      </w:pPr>
      <w:r>
        <w:t>La cauzione sarà inoltre incamerata in caso di recesso anticipato dal contratto.</w:t>
      </w:r>
    </w:p>
    <w:p w:rsidR="00646386" w:rsidRDefault="00D0517C">
      <w:pPr>
        <w:pStyle w:val="Corpotesto"/>
        <w:ind w:left="213" w:right="403"/>
      </w:pPr>
      <w:r>
        <w:t>L’importo della garanzia di esecuzione è precisato nella lettera di comunicazione dell’aggiudicazione del presente appalto.</w:t>
      </w:r>
    </w:p>
    <w:p w:rsidR="00646386" w:rsidRDefault="00D0517C">
      <w:pPr>
        <w:pStyle w:val="Corpotesto"/>
        <w:ind w:left="213" w:right="372"/>
      </w:pPr>
      <w:r>
        <w:t xml:space="preserve">La cauzione </w:t>
      </w:r>
      <w:r w:rsidR="00523508">
        <w:t>sarà svincolata alla conclusione dell’appalto.</w:t>
      </w:r>
    </w:p>
    <w:p w:rsidR="00646386" w:rsidRDefault="00D0517C">
      <w:pPr>
        <w:pStyle w:val="Corpotesto"/>
        <w:spacing w:before="2"/>
        <w:ind w:left="213" w:right="370"/>
        <w:rPr>
          <w:b/>
        </w:rPr>
      </w:pPr>
      <w:r>
        <w:t xml:space="preserve">Il mancato pagamento del premio assicurativo non potrà essere opposto al </w:t>
      </w:r>
      <w:r w:rsidR="00C77938">
        <w:t xml:space="preserve">Comune di Castrignano Dei </w:t>
      </w:r>
      <w:r w:rsidR="00DD74B8">
        <w:t>Greci.</w:t>
      </w:r>
    </w:p>
    <w:p w:rsidR="00646386" w:rsidRDefault="00646386">
      <w:pPr>
        <w:pStyle w:val="Corpotesto"/>
        <w:jc w:val="left"/>
        <w:rPr>
          <w:b/>
        </w:rPr>
      </w:pPr>
    </w:p>
    <w:p w:rsidR="004D2C93" w:rsidRDefault="004D2C93" w:rsidP="004D2C93">
      <w:pPr>
        <w:pStyle w:val="Titolo11"/>
        <w:spacing w:before="1"/>
      </w:pPr>
    </w:p>
    <w:p w:rsidR="00646386" w:rsidRDefault="00D0517C" w:rsidP="004D2C93">
      <w:pPr>
        <w:pStyle w:val="Titolo11"/>
        <w:spacing w:before="1"/>
      </w:pPr>
      <w:r>
        <w:t>Art. 18 -Responsabilità</w:t>
      </w:r>
    </w:p>
    <w:p w:rsidR="004D2C93" w:rsidRDefault="004D2C93" w:rsidP="004D2C93">
      <w:pPr>
        <w:pStyle w:val="Titolo11"/>
        <w:spacing w:before="1"/>
      </w:pPr>
    </w:p>
    <w:p w:rsidR="004D2C93" w:rsidRDefault="004D2C93" w:rsidP="004D2C93">
      <w:pPr>
        <w:pStyle w:val="Paragrafoelenco"/>
        <w:numPr>
          <w:ilvl w:val="0"/>
          <w:numId w:val="3"/>
        </w:numPr>
        <w:tabs>
          <w:tab w:val="left" w:pos="641"/>
        </w:tabs>
        <w:spacing w:before="82"/>
        <w:ind w:right="384"/>
        <w:rPr>
          <w:sz w:val="24"/>
        </w:rPr>
      </w:pPr>
      <w:r>
        <w:rPr>
          <w:sz w:val="24"/>
        </w:rPr>
        <w:t>L’Ente attuatore si intende espressamente obbligato a tenere, comunque, sollevata ed indenne l’Amministrazione da qualsivoglia danno, diretto ed indiretto, causato ai propri dipendenti od a proprie attrezzature derivanti da comportamenti di terzi, nonché da danni di qualsiasi natura che possano derivare per fatto doloso o colposo a persone o a cose dall’attività del proprio personale e dagli utenti affidati, in relazione ai servizi oggetto</w:t>
      </w:r>
      <w:r>
        <w:rPr>
          <w:spacing w:val="-36"/>
          <w:sz w:val="24"/>
        </w:rPr>
        <w:t xml:space="preserve"> </w:t>
      </w:r>
      <w:r>
        <w:rPr>
          <w:sz w:val="24"/>
        </w:rPr>
        <w:t>dell’appalto.</w:t>
      </w:r>
    </w:p>
    <w:p w:rsidR="004D2C93" w:rsidRDefault="004D2C93" w:rsidP="004D2C93">
      <w:pPr>
        <w:pStyle w:val="Paragrafoelenco"/>
        <w:numPr>
          <w:ilvl w:val="0"/>
          <w:numId w:val="3"/>
        </w:numPr>
        <w:tabs>
          <w:tab w:val="left" w:pos="641"/>
        </w:tabs>
        <w:ind w:right="383"/>
        <w:rPr>
          <w:sz w:val="24"/>
        </w:rPr>
      </w:pPr>
      <w:r>
        <w:rPr>
          <w:sz w:val="24"/>
        </w:rPr>
        <w:t xml:space="preserve">L’Ente attuatore, oltre alle norme del presente capitolato, deve osservare e far osservare ai propri dipendenti tutte le disposizioni conseguenti a leggi, regolamenti e decreti in vigore emanati nel </w:t>
      </w:r>
      <w:r w:rsidR="00C77938">
        <w:rPr>
          <w:sz w:val="24"/>
        </w:rPr>
        <w:t>periodo 01/01/2021 - 31/12/2022</w:t>
      </w:r>
      <w:r>
        <w:rPr>
          <w:sz w:val="24"/>
        </w:rPr>
        <w:t xml:space="preserve"> dell’appalto, comprese le disposizioni regolamentari dell’Amministrazione, per </w:t>
      </w:r>
      <w:r>
        <w:rPr>
          <w:sz w:val="24"/>
        </w:rPr>
        <w:lastRenderedPageBreak/>
        <w:t>quanto funzionali allo svolgimento dell’attività oggetto</w:t>
      </w:r>
      <w:r>
        <w:rPr>
          <w:spacing w:val="-7"/>
          <w:sz w:val="24"/>
        </w:rPr>
        <w:t xml:space="preserve"> </w:t>
      </w:r>
      <w:r>
        <w:rPr>
          <w:sz w:val="24"/>
        </w:rPr>
        <w:t>dell’appalto.</w:t>
      </w:r>
    </w:p>
    <w:p w:rsidR="004D2C93" w:rsidRDefault="004D2C93" w:rsidP="004D2C93">
      <w:pPr>
        <w:pStyle w:val="Paragrafoelenco"/>
        <w:numPr>
          <w:ilvl w:val="0"/>
          <w:numId w:val="3"/>
        </w:numPr>
        <w:tabs>
          <w:tab w:val="left" w:pos="641"/>
        </w:tabs>
        <w:ind w:right="397"/>
        <w:rPr>
          <w:sz w:val="24"/>
        </w:rPr>
      </w:pPr>
      <w:r>
        <w:rPr>
          <w:sz w:val="24"/>
        </w:rPr>
        <w:t>L’Ente attuatore risponde verso gli utenti ed i terzi per i danni arrecati dai propri dipendenti nell'espletamento dei servizi e si impegna a sollevare l’Amministrazione da ogni molestia e responsabilità</w:t>
      </w:r>
      <w:r>
        <w:rPr>
          <w:spacing w:val="-11"/>
          <w:sz w:val="24"/>
        </w:rPr>
        <w:t xml:space="preserve"> </w:t>
      </w:r>
      <w:r>
        <w:rPr>
          <w:sz w:val="24"/>
        </w:rPr>
        <w:t>relativa.</w:t>
      </w:r>
    </w:p>
    <w:p w:rsidR="004D2C93" w:rsidRDefault="004D2C93" w:rsidP="004D2C93">
      <w:pPr>
        <w:tabs>
          <w:tab w:val="left" w:pos="641"/>
        </w:tabs>
        <w:ind w:right="397"/>
        <w:rPr>
          <w:sz w:val="24"/>
        </w:rPr>
      </w:pPr>
    </w:p>
    <w:p w:rsidR="004D2C93" w:rsidRDefault="004D2C93" w:rsidP="004D2C93">
      <w:pPr>
        <w:tabs>
          <w:tab w:val="left" w:pos="641"/>
        </w:tabs>
        <w:ind w:right="397"/>
        <w:rPr>
          <w:sz w:val="24"/>
        </w:rPr>
      </w:pPr>
    </w:p>
    <w:p w:rsidR="004D2C93" w:rsidRDefault="004D2C93" w:rsidP="004D2C93">
      <w:pPr>
        <w:pStyle w:val="Titolo11"/>
      </w:pPr>
      <w:r>
        <w:t>Art. 19 - Coperture assicurative</w:t>
      </w:r>
    </w:p>
    <w:p w:rsidR="004D2C93" w:rsidRDefault="004D2C93" w:rsidP="004D2C93">
      <w:pPr>
        <w:pStyle w:val="Corpotesto"/>
        <w:spacing w:before="11"/>
        <w:jc w:val="left"/>
        <w:rPr>
          <w:b/>
          <w:sz w:val="23"/>
        </w:rPr>
      </w:pPr>
    </w:p>
    <w:p w:rsidR="004D2C93" w:rsidRDefault="004D2C93" w:rsidP="004D2C93">
      <w:pPr>
        <w:pStyle w:val="Corpotesto"/>
        <w:tabs>
          <w:tab w:val="left" w:pos="740"/>
          <w:tab w:val="left" w:pos="1110"/>
          <w:tab w:val="left" w:pos="2065"/>
          <w:tab w:val="left" w:pos="3281"/>
          <w:tab w:val="left" w:pos="4588"/>
          <w:tab w:val="left" w:pos="5307"/>
          <w:tab w:val="left" w:pos="6200"/>
          <w:tab w:val="left" w:pos="7759"/>
          <w:tab w:val="left" w:pos="8121"/>
        </w:tabs>
        <w:spacing w:before="1"/>
        <w:ind w:left="405" w:right="570"/>
        <w:jc w:val="left"/>
      </w:pPr>
      <w:r>
        <w:t>È</w:t>
      </w:r>
      <w:r>
        <w:tab/>
        <w:t>a</w:t>
      </w:r>
      <w:r>
        <w:tab/>
        <w:t>carico</w:t>
      </w:r>
      <w:r>
        <w:tab/>
        <w:t>dell’Ente</w:t>
      </w:r>
      <w:r>
        <w:tab/>
        <w:t>attuatore</w:t>
      </w:r>
      <w:r>
        <w:tab/>
        <w:t>ogni</w:t>
      </w:r>
      <w:r>
        <w:tab/>
        <w:t>onere</w:t>
      </w:r>
      <w:r>
        <w:tab/>
        <w:t>assicurativo</w:t>
      </w:r>
      <w:r>
        <w:tab/>
        <w:t>e</w:t>
      </w:r>
      <w:r>
        <w:tab/>
        <w:t>previdenziale riguardante gli operatori impegnati per l’esecuzione del presente</w:t>
      </w:r>
      <w:r>
        <w:rPr>
          <w:spacing w:val="-19"/>
        </w:rPr>
        <w:t xml:space="preserve"> </w:t>
      </w:r>
      <w:r>
        <w:t>contratto.</w:t>
      </w:r>
    </w:p>
    <w:p w:rsidR="004D2C93" w:rsidRDefault="004D2C93" w:rsidP="004D2C93">
      <w:pPr>
        <w:pStyle w:val="Corpotesto"/>
        <w:jc w:val="left"/>
        <w:rPr>
          <w:sz w:val="28"/>
        </w:rPr>
      </w:pPr>
    </w:p>
    <w:p w:rsidR="004D2C93" w:rsidRDefault="004D2C93" w:rsidP="004D2C93">
      <w:pPr>
        <w:pStyle w:val="Titolo11"/>
        <w:spacing w:before="244"/>
        <w:ind w:left="401"/>
      </w:pPr>
      <w:r w:rsidRPr="004574E9">
        <w:t>Art. 20 - Verifiche in ordine all’adempimento da parte dell’Ente attuatore di obblighi fiscali e contributivi nell’esecuzione del contratto</w:t>
      </w:r>
    </w:p>
    <w:p w:rsidR="004D2C93" w:rsidRDefault="004D2C93" w:rsidP="004D2C93">
      <w:pPr>
        <w:pStyle w:val="Corpotesto"/>
        <w:spacing w:before="3"/>
        <w:jc w:val="left"/>
        <w:rPr>
          <w:b/>
        </w:rPr>
      </w:pPr>
    </w:p>
    <w:p w:rsidR="004D2C93" w:rsidRPr="00794074" w:rsidRDefault="004D2C93" w:rsidP="004D2C93">
      <w:pPr>
        <w:pStyle w:val="Paragrafoelenco"/>
        <w:numPr>
          <w:ilvl w:val="0"/>
          <w:numId w:val="2"/>
        </w:numPr>
        <w:tabs>
          <w:tab w:val="left" w:pos="497"/>
        </w:tabs>
        <w:ind w:right="381"/>
        <w:rPr>
          <w:sz w:val="24"/>
        </w:rPr>
      </w:pPr>
      <w:r w:rsidRPr="00794074">
        <w:rPr>
          <w:sz w:val="24"/>
        </w:rPr>
        <w:t xml:space="preserve">L’Amministrazione provvede, nell’ambito di durata del contratto relativo </w:t>
      </w:r>
      <w:r w:rsidRPr="00794074">
        <w:rPr>
          <w:spacing w:val="-3"/>
          <w:sz w:val="24"/>
        </w:rPr>
        <w:t xml:space="preserve">al </w:t>
      </w:r>
      <w:r w:rsidRPr="00794074">
        <w:rPr>
          <w:sz w:val="24"/>
        </w:rPr>
        <w:t xml:space="preserve">presente appalto a verificare il mantenimento, da parte dell’Ente attuatore dei requisiti generali, sia con riguardo a quelli inerenti </w:t>
      </w:r>
      <w:r w:rsidR="00DD74B8" w:rsidRPr="00794074">
        <w:rPr>
          <w:sz w:val="24"/>
        </w:rPr>
        <w:t>alla</w:t>
      </w:r>
      <w:r w:rsidRPr="00794074">
        <w:rPr>
          <w:sz w:val="24"/>
        </w:rPr>
        <w:t xml:space="preserve"> capacità a contrattare, sia con particolare riferimento agli obblighi di legge per lo stesso in ordine al personale, sul piano fiscale e</w:t>
      </w:r>
      <w:r w:rsidRPr="00794074">
        <w:rPr>
          <w:spacing w:val="-12"/>
          <w:sz w:val="24"/>
        </w:rPr>
        <w:t xml:space="preserve"> </w:t>
      </w:r>
      <w:r w:rsidRPr="00794074">
        <w:rPr>
          <w:sz w:val="24"/>
        </w:rPr>
        <w:t>contributivo-previdenziale.</w:t>
      </w:r>
    </w:p>
    <w:p w:rsidR="004D2C93" w:rsidRPr="00794074" w:rsidRDefault="004D2C93" w:rsidP="004D2C93">
      <w:pPr>
        <w:pStyle w:val="Paragrafoelenco"/>
        <w:numPr>
          <w:ilvl w:val="0"/>
          <w:numId w:val="2"/>
        </w:numPr>
        <w:tabs>
          <w:tab w:val="left" w:pos="497"/>
        </w:tabs>
        <w:spacing w:line="293" w:lineRule="exact"/>
        <w:rPr>
          <w:sz w:val="24"/>
        </w:rPr>
      </w:pPr>
      <w:r w:rsidRPr="00794074">
        <w:rPr>
          <w:sz w:val="24"/>
        </w:rPr>
        <w:t>In relazione a quanto previsto dal precedente comma 1,</w:t>
      </w:r>
      <w:r w:rsidRPr="00794074">
        <w:rPr>
          <w:spacing w:val="-22"/>
          <w:sz w:val="24"/>
        </w:rPr>
        <w:t xml:space="preserve"> </w:t>
      </w:r>
      <w:r w:rsidRPr="00794074">
        <w:rPr>
          <w:sz w:val="24"/>
        </w:rPr>
        <w:t>l’Amministrazione:</w:t>
      </w:r>
    </w:p>
    <w:p w:rsidR="004D2C93" w:rsidRPr="00794074" w:rsidRDefault="004D2C93" w:rsidP="004D2C93">
      <w:pPr>
        <w:pStyle w:val="Paragrafoelenco"/>
        <w:numPr>
          <w:ilvl w:val="1"/>
          <w:numId w:val="2"/>
        </w:numPr>
        <w:tabs>
          <w:tab w:val="left" w:pos="809"/>
        </w:tabs>
        <w:ind w:right="402"/>
        <w:rPr>
          <w:sz w:val="24"/>
        </w:rPr>
      </w:pPr>
      <w:r w:rsidRPr="00794074">
        <w:rPr>
          <w:sz w:val="24"/>
        </w:rPr>
        <w:t>per la verifica della regolarità fiscale procede con specifiche interrogazioni delle anagrafi informatiche gestite dall’Agenzia delle Entrate e con eventuali richieste alla</w:t>
      </w:r>
      <w:r w:rsidRPr="00794074">
        <w:rPr>
          <w:spacing w:val="-4"/>
          <w:sz w:val="24"/>
        </w:rPr>
        <w:t xml:space="preserve"> </w:t>
      </w:r>
      <w:r w:rsidRPr="00794074">
        <w:rPr>
          <w:sz w:val="24"/>
        </w:rPr>
        <w:t>stessa;</w:t>
      </w:r>
    </w:p>
    <w:p w:rsidR="004D2C93" w:rsidRPr="00794074" w:rsidRDefault="004D2C93" w:rsidP="004D2C93">
      <w:pPr>
        <w:pStyle w:val="Paragrafoelenco"/>
        <w:numPr>
          <w:ilvl w:val="1"/>
          <w:numId w:val="2"/>
        </w:numPr>
        <w:tabs>
          <w:tab w:val="left" w:pos="809"/>
        </w:tabs>
        <w:ind w:right="395"/>
        <w:rPr>
          <w:sz w:val="24"/>
        </w:rPr>
      </w:pPr>
      <w:r w:rsidRPr="00794074">
        <w:rPr>
          <w:sz w:val="24"/>
        </w:rPr>
        <w:t>per la verifica della regolarità contributiva (previdenziale ed assistenziale) procede</w:t>
      </w:r>
      <w:r w:rsidRPr="00794074">
        <w:rPr>
          <w:spacing w:val="-18"/>
          <w:sz w:val="24"/>
        </w:rPr>
        <w:t xml:space="preserve"> </w:t>
      </w:r>
      <w:r w:rsidRPr="00794074">
        <w:rPr>
          <w:sz w:val="24"/>
        </w:rPr>
        <w:t>alla</w:t>
      </w:r>
      <w:r w:rsidRPr="00794074">
        <w:rPr>
          <w:spacing w:val="-20"/>
          <w:sz w:val="24"/>
        </w:rPr>
        <w:t xml:space="preserve"> </w:t>
      </w:r>
      <w:r w:rsidRPr="00794074">
        <w:rPr>
          <w:sz w:val="24"/>
        </w:rPr>
        <w:t>richiesta</w:t>
      </w:r>
      <w:r w:rsidRPr="00794074">
        <w:rPr>
          <w:spacing w:val="-18"/>
          <w:sz w:val="24"/>
        </w:rPr>
        <w:t xml:space="preserve"> </w:t>
      </w:r>
      <w:r w:rsidRPr="00794074">
        <w:rPr>
          <w:sz w:val="24"/>
        </w:rPr>
        <w:t>del</w:t>
      </w:r>
      <w:r w:rsidRPr="00794074">
        <w:rPr>
          <w:spacing w:val="-13"/>
          <w:sz w:val="24"/>
        </w:rPr>
        <w:t xml:space="preserve"> </w:t>
      </w:r>
      <w:r w:rsidRPr="00794074">
        <w:rPr>
          <w:sz w:val="24"/>
        </w:rPr>
        <w:t>Documento</w:t>
      </w:r>
      <w:r w:rsidRPr="00794074">
        <w:rPr>
          <w:spacing w:val="-18"/>
          <w:sz w:val="24"/>
        </w:rPr>
        <w:t xml:space="preserve"> </w:t>
      </w:r>
      <w:r w:rsidRPr="00794074">
        <w:rPr>
          <w:sz w:val="24"/>
        </w:rPr>
        <w:t>Unico</w:t>
      </w:r>
      <w:r w:rsidRPr="00794074">
        <w:rPr>
          <w:spacing w:val="-18"/>
          <w:sz w:val="24"/>
        </w:rPr>
        <w:t xml:space="preserve"> </w:t>
      </w:r>
      <w:r w:rsidRPr="00794074">
        <w:rPr>
          <w:sz w:val="24"/>
        </w:rPr>
        <w:t>di</w:t>
      </w:r>
      <w:r w:rsidRPr="00794074">
        <w:rPr>
          <w:spacing w:val="-18"/>
          <w:sz w:val="24"/>
        </w:rPr>
        <w:t xml:space="preserve"> </w:t>
      </w:r>
      <w:r w:rsidRPr="00794074">
        <w:rPr>
          <w:sz w:val="24"/>
        </w:rPr>
        <w:t>Regolarità</w:t>
      </w:r>
      <w:r w:rsidRPr="00794074">
        <w:rPr>
          <w:spacing w:val="-18"/>
          <w:sz w:val="24"/>
        </w:rPr>
        <w:t xml:space="preserve"> </w:t>
      </w:r>
      <w:r w:rsidRPr="00794074">
        <w:rPr>
          <w:sz w:val="24"/>
        </w:rPr>
        <w:t>contributiva</w:t>
      </w:r>
      <w:r w:rsidRPr="00794074">
        <w:rPr>
          <w:spacing w:val="-15"/>
          <w:sz w:val="24"/>
        </w:rPr>
        <w:t xml:space="preserve"> </w:t>
      </w:r>
      <w:r w:rsidRPr="00794074">
        <w:rPr>
          <w:sz w:val="24"/>
        </w:rPr>
        <w:t>(DURC), secondo le modalità e le tempistiche previste dalla vigente normativa che disciplina</w:t>
      </w:r>
      <w:r w:rsidRPr="00794074">
        <w:rPr>
          <w:spacing w:val="-15"/>
          <w:sz w:val="24"/>
        </w:rPr>
        <w:t xml:space="preserve"> </w:t>
      </w:r>
      <w:r w:rsidRPr="00794074">
        <w:rPr>
          <w:sz w:val="24"/>
        </w:rPr>
        <w:t>la</w:t>
      </w:r>
      <w:r w:rsidRPr="00794074">
        <w:rPr>
          <w:spacing w:val="-13"/>
          <w:sz w:val="24"/>
        </w:rPr>
        <w:t xml:space="preserve"> </w:t>
      </w:r>
      <w:r w:rsidRPr="00794074">
        <w:rPr>
          <w:sz w:val="24"/>
        </w:rPr>
        <w:t>materia</w:t>
      </w:r>
      <w:r w:rsidRPr="00794074">
        <w:rPr>
          <w:spacing w:val="-10"/>
          <w:sz w:val="24"/>
        </w:rPr>
        <w:t xml:space="preserve"> </w:t>
      </w:r>
      <w:r w:rsidRPr="00794074">
        <w:rPr>
          <w:sz w:val="24"/>
        </w:rPr>
        <w:t>(L.</w:t>
      </w:r>
      <w:r w:rsidRPr="00794074">
        <w:rPr>
          <w:spacing w:val="-13"/>
          <w:sz w:val="24"/>
        </w:rPr>
        <w:t xml:space="preserve"> </w:t>
      </w:r>
      <w:r w:rsidRPr="00794074">
        <w:rPr>
          <w:sz w:val="24"/>
        </w:rPr>
        <w:t>n.</w:t>
      </w:r>
      <w:r w:rsidRPr="00794074">
        <w:rPr>
          <w:spacing w:val="-8"/>
          <w:sz w:val="24"/>
        </w:rPr>
        <w:t xml:space="preserve"> </w:t>
      </w:r>
      <w:r w:rsidRPr="00794074">
        <w:rPr>
          <w:sz w:val="24"/>
        </w:rPr>
        <w:t>266/2002</w:t>
      </w:r>
      <w:r w:rsidRPr="00794074">
        <w:rPr>
          <w:spacing w:val="-12"/>
          <w:sz w:val="24"/>
        </w:rPr>
        <w:t xml:space="preserve"> </w:t>
      </w:r>
      <w:r w:rsidRPr="00794074">
        <w:rPr>
          <w:sz w:val="24"/>
        </w:rPr>
        <w:t>e</w:t>
      </w:r>
      <w:r w:rsidRPr="00794074">
        <w:rPr>
          <w:spacing w:val="-10"/>
          <w:sz w:val="24"/>
        </w:rPr>
        <w:t xml:space="preserve"> </w:t>
      </w:r>
      <w:r w:rsidR="00DD74B8" w:rsidRPr="00794074">
        <w:rPr>
          <w:sz w:val="24"/>
        </w:rPr>
        <w:t>D.lgs.</w:t>
      </w:r>
      <w:r w:rsidRPr="00794074">
        <w:rPr>
          <w:spacing w:val="-13"/>
          <w:sz w:val="24"/>
        </w:rPr>
        <w:t xml:space="preserve"> </w:t>
      </w:r>
      <w:r w:rsidRPr="00794074">
        <w:rPr>
          <w:sz w:val="24"/>
        </w:rPr>
        <w:t>n.</w:t>
      </w:r>
      <w:r w:rsidRPr="00794074">
        <w:rPr>
          <w:spacing w:val="-13"/>
          <w:sz w:val="24"/>
        </w:rPr>
        <w:t xml:space="preserve"> </w:t>
      </w:r>
      <w:r w:rsidRPr="00794074">
        <w:rPr>
          <w:sz w:val="24"/>
        </w:rPr>
        <w:t>276/2003</w:t>
      </w:r>
      <w:r w:rsidRPr="00794074">
        <w:rPr>
          <w:spacing w:val="-11"/>
          <w:sz w:val="24"/>
        </w:rPr>
        <w:t xml:space="preserve"> </w:t>
      </w:r>
      <w:r w:rsidRPr="00794074">
        <w:rPr>
          <w:sz w:val="24"/>
        </w:rPr>
        <w:t>e</w:t>
      </w:r>
      <w:r w:rsidRPr="00794074">
        <w:rPr>
          <w:spacing w:val="-11"/>
          <w:sz w:val="24"/>
        </w:rPr>
        <w:t xml:space="preserve"> </w:t>
      </w:r>
      <w:r w:rsidRPr="00794074">
        <w:rPr>
          <w:sz w:val="24"/>
        </w:rPr>
        <w:t>successive</w:t>
      </w:r>
      <w:r w:rsidRPr="00794074">
        <w:rPr>
          <w:spacing w:val="-10"/>
          <w:sz w:val="24"/>
        </w:rPr>
        <w:t xml:space="preserve"> </w:t>
      </w:r>
      <w:r w:rsidRPr="00794074">
        <w:rPr>
          <w:sz w:val="24"/>
        </w:rPr>
        <w:t>modifiche ed integrazioni).</w:t>
      </w:r>
    </w:p>
    <w:p w:rsidR="004D2C93" w:rsidRPr="00794074" w:rsidRDefault="004D2C93" w:rsidP="004D2C93">
      <w:pPr>
        <w:pStyle w:val="Paragrafoelenco"/>
        <w:numPr>
          <w:ilvl w:val="1"/>
          <w:numId w:val="2"/>
        </w:numPr>
        <w:tabs>
          <w:tab w:val="left" w:pos="809"/>
        </w:tabs>
        <w:spacing w:before="87"/>
        <w:ind w:right="279"/>
        <w:rPr>
          <w:sz w:val="24"/>
        </w:rPr>
      </w:pPr>
      <w:r w:rsidRPr="00794074">
        <w:rPr>
          <w:sz w:val="24"/>
        </w:rPr>
        <w:t>L’Ente attuatore assume tutti gli obblighi di tracciabilità dei flussi finanziari di cui all’art.3 della legge 13 agosto 2010 n.136 e successive modifiche, e provvede prima della stipula del contratto alla comunicazione all’Amministrazione Comunale dei dati previsti dalla</w:t>
      </w:r>
      <w:r w:rsidRPr="00794074">
        <w:rPr>
          <w:spacing w:val="-16"/>
          <w:sz w:val="24"/>
        </w:rPr>
        <w:t xml:space="preserve"> </w:t>
      </w:r>
      <w:r w:rsidRPr="00794074">
        <w:rPr>
          <w:sz w:val="24"/>
        </w:rPr>
        <w:t>legge.</w:t>
      </w:r>
    </w:p>
    <w:p w:rsidR="004D2C93" w:rsidRDefault="004D2C93" w:rsidP="004D2C93">
      <w:pPr>
        <w:pStyle w:val="Corpotesto"/>
        <w:spacing w:before="12"/>
        <w:jc w:val="left"/>
        <w:rPr>
          <w:sz w:val="23"/>
        </w:rPr>
      </w:pPr>
    </w:p>
    <w:p w:rsidR="004D2C93" w:rsidRDefault="004D2C93" w:rsidP="004D2C93">
      <w:pPr>
        <w:pStyle w:val="Titolo11"/>
        <w:ind w:left="411"/>
      </w:pPr>
      <w:r>
        <w:t>Art. 21 - Rendicontazione e adempimenti contabili e amministrativi</w:t>
      </w:r>
    </w:p>
    <w:p w:rsidR="004D2C93" w:rsidRDefault="004D2C93" w:rsidP="004D2C93">
      <w:pPr>
        <w:pStyle w:val="Corpotesto"/>
        <w:spacing w:before="11"/>
        <w:jc w:val="left"/>
        <w:rPr>
          <w:b/>
          <w:sz w:val="23"/>
        </w:rPr>
      </w:pPr>
    </w:p>
    <w:p w:rsidR="004D2C93" w:rsidRDefault="004D2C93" w:rsidP="004D2C93">
      <w:pPr>
        <w:pStyle w:val="Corpotesto"/>
        <w:ind w:left="434" w:right="588"/>
        <w:jc w:val="center"/>
      </w:pPr>
      <w:r>
        <w:t>Il soggetto attuatore provvederà agli adempimenti amministrativi, in stretta</w:t>
      </w:r>
    </w:p>
    <w:p w:rsidR="004D2C93" w:rsidRDefault="004D2C93" w:rsidP="004D2C93">
      <w:pPr>
        <w:jc w:val="center"/>
        <w:sectPr w:rsidR="004D2C93">
          <w:pgSz w:w="11920" w:h="16850"/>
          <w:pgMar w:top="1180" w:right="740" w:bottom="720" w:left="920" w:header="0" w:footer="532" w:gutter="0"/>
          <w:cols w:space="720"/>
        </w:sectPr>
      </w:pPr>
    </w:p>
    <w:p w:rsidR="004D2C93" w:rsidRDefault="004D2C93" w:rsidP="004D2C93">
      <w:pPr>
        <w:pStyle w:val="Corpotesto"/>
        <w:spacing w:before="82"/>
        <w:ind w:left="242" w:right="394"/>
      </w:pPr>
      <w:r>
        <w:lastRenderedPageBreak/>
        <w:t>relazione con i referenti comunali, necessari per la realizzazione e rendicontazione del</w:t>
      </w:r>
      <w:r>
        <w:rPr>
          <w:spacing w:val="-4"/>
        </w:rPr>
        <w:t xml:space="preserve"> </w:t>
      </w:r>
      <w:r>
        <w:t>progetto. Dovrà svolgere per l’Ente locale e in stretta collaborazione con i suoi referenti, anche le seguenti</w:t>
      </w:r>
      <w:r>
        <w:rPr>
          <w:spacing w:val="-7"/>
        </w:rPr>
        <w:t xml:space="preserve"> </w:t>
      </w:r>
      <w:r>
        <w:t>attività:</w:t>
      </w:r>
    </w:p>
    <w:p w:rsidR="004D2C93" w:rsidRPr="004574E9" w:rsidRDefault="004D2C93" w:rsidP="004D2C93">
      <w:pPr>
        <w:pStyle w:val="Paragrafoelenco"/>
        <w:numPr>
          <w:ilvl w:val="0"/>
          <w:numId w:val="1"/>
        </w:numPr>
        <w:tabs>
          <w:tab w:val="left" w:pos="641"/>
        </w:tabs>
        <w:ind w:right="388"/>
        <w:rPr>
          <w:sz w:val="24"/>
        </w:rPr>
      </w:pPr>
      <w:r w:rsidRPr="004574E9">
        <w:rPr>
          <w:sz w:val="24"/>
        </w:rPr>
        <w:t xml:space="preserve">presentare al Servizio Centrale le relazioni periodiche sugli interventi realizzati (semestrale e annuale) finalizzate al monitoraggio delle attività svolte </w:t>
      </w:r>
      <w:r w:rsidRPr="004574E9">
        <w:rPr>
          <w:spacing w:val="-2"/>
          <w:sz w:val="24"/>
        </w:rPr>
        <w:t xml:space="preserve">dal </w:t>
      </w:r>
      <w:r w:rsidRPr="004574E9">
        <w:rPr>
          <w:sz w:val="24"/>
        </w:rPr>
        <w:t>progetto</w:t>
      </w:r>
      <w:r w:rsidRPr="004574E9">
        <w:rPr>
          <w:spacing w:val="-4"/>
          <w:sz w:val="24"/>
        </w:rPr>
        <w:t xml:space="preserve"> </w:t>
      </w:r>
      <w:r w:rsidRPr="004574E9">
        <w:rPr>
          <w:sz w:val="24"/>
        </w:rPr>
        <w:t>nell’anno;</w:t>
      </w:r>
    </w:p>
    <w:p w:rsidR="004D2C93" w:rsidRPr="004574E9" w:rsidRDefault="004D2C93" w:rsidP="004D2C93">
      <w:pPr>
        <w:pStyle w:val="Paragrafoelenco"/>
        <w:numPr>
          <w:ilvl w:val="0"/>
          <w:numId w:val="1"/>
        </w:numPr>
        <w:tabs>
          <w:tab w:val="left" w:pos="641"/>
        </w:tabs>
        <w:spacing w:before="2"/>
        <w:ind w:right="387"/>
        <w:rPr>
          <w:sz w:val="24"/>
        </w:rPr>
      </w:pPr>
      <w:r w:rsidRPr="004574E9">
        <w:rPr>
          <w:sz w:val="24"/>
        </w:rPr>
        <w:t>presentare al Servizio Centrale le schede di monitoraggio relative alle presenze e ai servizi erogati nell’arco di tempo a cui si</w:t>
      </w:r>
      <w:r w:rsidRPr="004574E9">
        <w:rPr>
          <w:spacing w:val="-9"/>
          <w:sz w:val="24"/>
        </w:rPr>
        <w:t xml:space="preserve"> </w:t>
      </w:r>
      <w:r w:rsidRPr="004574E9">
        <w:rPr>
          <w:sz w:val="24"/>
        </w:rPr>
        <w:t>riferiscono;</w:t>
      </w:r>
    </w:p>
    <w:p w:rsidR="004D2C93" w:rsidRPr="004574E9" w:rsidRDefault="004D2C93" w:rsidP="004D2C93">
      <w:pPr>
        <w:pStyle w:val="Paragrafoelenco"/>
        <w:numPr>
          <w:ilvl w:val="0"/>
          <w:numId w:val="1"/>
        </w:numPr>
        <w:tabs>
          <w:tab w:val="left" w:pos="641"/>
        </w:tabs>
        <w:ind w:right="391"/>
        <w:rPr>
          <w:sz w:val="24"/>
        </w:rPr>
      </w:pPr>
      <w:r w:rsidRPr="004574E9">
        <w:rPr>
          <w:sz w:val="24"/>
        </w:rPr>
        <w:t>presentare al Servizio Centrale i rendiconti finanziari delle spese sostenute, sulla base delle modalità previste nel Manuale unico di</w:t>
      </w:r>
      <w:r w:rsidRPr="004574E9">
        <w:rPr>
          <w:spacing w:val="-24"/>
          <w:sz w:val="24"/>
        </w:rPr>
        <w:t xml:space="preserve"> </w:t>
      </w:r>
      <w:r w:rsidRPr="004574E9">
        <w:rPr>
          <w:sz w:val="24"/>
        </w:rPr>
        <w:t>rendicontazione.</w:t>
      </w:r>
    </w:p>
    <w:p w:rsidR="004D2C93" w:rsidRDefault="004D2C93" w:rsidP="004D2C93">
      <w:pPr>
        <w:pStyle w:val="Corpotesto"/>
        <w:jc w:val="left"/>
      </w:pPr>
    </w:p>
    <w:p w:rsidR="004D2C93" w:rsidRDefault="004D2C93" w:rsidP="004D2C93">
      <w:pPr>
        <w:pStyle w:val="Titolo11"/>
        <w:ind w:left="416"/>
      </w:pPr>
      <w:r>
        <w:t>Art. 22 – Corrispettivo e pagamenti</w:t>
      </w:r>
    </w:p>
    <w:p w:rsidR="004D2C93" w:rsidRDefault="004D2C93" w:rsidP="004D2C93">
      <w:pPr>
        <w:pStyle w:val="Corpotesto"/>
        <w:jc w:val="left"/>
        <w:rPr>
          <w:b/>
        </w:rPr>
      </w:pPr>
    </w:p>
    <w:p w:rsidR="004D2C93" w:rsidRDefault="004D2C93" w:rsidP="004D2C93">
      <w:pPr>
        <w:pStyle w:val="Corpotesto"/>
        <w:ind w:left="213" w:right="384"/>
      </w:pPr>
      <w:r w:rsidRPr="004574E9">
        <w:t>Il Ministero dell'Interno</w:t>
      </w:r>
      <w:r w:rsidR="004574E9">
        <w:t xml:space="preserve"> è l’</w:t>
      </w:r>
      <w:r>
        <w:t xml:space="preserve">unica Autorità Responsabile della selezione e monitoraggio dei progetti, del controllo ed autorizzazione del rendiconto. Tutte le spese ricadono sul soggetto attuatore. </w:t>
      </w:r>
    </w:p>
    <w:p w:rsidR="004D2C93" w:rsidRDefault="004D2C93" w:rsidP="004D2C93">
      <w:pPr>
        <w:pStyle w:val="Corpotesto"/>
        <w:spacing w:before="3"/>
        <w:ind w:left="213" w:right="385"/>
      </w:pPr>
      <w:r>
        <w:t xml:space="preserve">Si procederà al pagamento del corrispettivo a seguito </w:t>
      </w:r>
      <w:r w:rsidR="004574E9">
        <w:t>dell’erogazione da parte del Ministero dell’Interno.</w:t>
      </w:r>
    </w:p>
    <w:p w:rsidR="004D2C93" w:rsidRDefault="004D2C93" w:rsidP="004D2C93">
      <w:pPr>
        <w:pStyle w:val="Corpotesto"/>
        <w:spacing w:before="11"/>
        <w:jc w:val="left"/>
        <w:rPr>
          <w:sz w:val="23"/>
        </w:rPr>
      </w:pPr>
    </w:p>
    <w:p w:rsidR="004D2C93" w:rsidRDefault="004D2C93" w:rsidP="004D2C93">
      <w:pPr>
        <w:pStyle w:val="Titolo11"/>
        <w:ind w:left="409"/>
      </w:pPr>
      <w:r>
        <w:t>Art. 23 Stipula del contratto di appalto</w:t>
      </w:r>
    </w:p>
    <w:p w:rsidR="004D2C93" w:rsidRDefault="004D2C93" w:rsidP="004D2C93">
      <w:pPr>
        <w:pStyle w:val="Corpotesto"/>
        <w:spacing w:before="4"/>
        <w:jc w:val="left"/>
        <w:rPr>
          <w:b/>
        </w:rPr>
      </w:pPr>
    </w:p>
    <w:p w:rsidR="004D2C93" w:rsidRDefault="004D2C93" w:rsidP="004574E9">
      <w:pPr>
        <w:pStyle w:val="Corpotesto"/>
        <w:ind w:left="213" w:right="393"/>
      </w:pPr>
      <w:r>
        <w:t xml:space="preserve">Il contratto relativo al presente appalto è stipulato entro </w:t>
      </w:r>
      <w:r w:rsidRPr="004574E9">
        <w:t>sessanta (60)</w:t>
      </w:r>
      <w:r>
        <w:t xml:space="preserve"> giorni dall’efficacia dell’aggiudicazione definitiva, fatta salva la facoltà dell’Amministrazione di concordare con l’aggiudicatario diverso termine in differimento.</w:t>
      </w:r>
    </w:p>
    <w:p w:rsidR="004D2C93" w:rsidRDefault="004D2C93" w:rsidP="004D2C93">
      <w:pPr>
        <w:pStyle w:val="Corpotesto"/>
        <w:jc w:val="left"/>
      </w:pPr>
    </w:p>
    <w:p w:rsidR="004D2C93" w:rsidRDefault="004D2C93" w:rsidP="004D2C93">
      <w:pPr>
        <w:pStyle w:val="Titolo11"/>
        <w:ind w:left="1012" w:right="0"/>
        <w:jc w:val="left"/>
      </w:pPr>
      <w:r>
        <w:t>Art. 24 Spese relative alla stipula del contratto e registrazione del contratto</w:t>
      </w:r>
    </w:p>
    <w:p w:rsidR="004D2C93" w:rsidRDefault="004D2C93" w:rsidP="004D2C93">
      <w:pPr>
        <w:pStyle w:val="Corpotesto"/>
        <w:spacing w:before="11"/>
        <w:jc w:val="left"/>
        <w:rPr>
          <w:b/>
          <w:sz w:val="23"/>
        </w:rPr>
      </w:pPr>
    </w:p>
    <w:p w:rsidR="004D2C93" w:rsidRDefault="004D2C93" w:rsidP="00794074">
      <w:pPr>
        <w:pStyle w:val="Corpotesto"/>
        <w:tabs>
          <w:tab w:val="left" w:pos="1306"/>
          <w:tab w:val="left" w:pos="1757"/>
          <w:tab w:val="left" w:pos="3017"/>
          <w:tab w:val="left" w:pos="4192"/>
          <w:tab w:val="left" w:pos="4981"/>
          <w:tab w:val="left" w:pos="5382"/>
          <w:tab w:val="left" w:pos="6371"/>
          <w:tab w:val="left" w:pos="7620"/>
          <w:tab w:val="left" w:pos="8956"/>
        </w:tabs>
        <w:spacing w:before="1"/>
        <w:ind w:left="213" w:right="401"/>
      </w:pPr>
      <w:r>
        <w:t>Tutte le spese inerenti e conseguenti, nessuna esclusa, la stipula del contratto relativo</w:t>
      </w:r>
      <w:r>
        <w:tab/>
        <w:t>al</w:t>
      </w:r>
      <w:r>
        <w:tab/>
        <w:t>presente</w:t>
      </w:r>
      <w:r>
        <w:tab/>
        <w:t>appalto</w:t>
      </w:r>
      <w:r>
        <w:tab/>
        <w:t>sono</w:t>
      </w:r>
      <w:r>
        <w:tab/>
        <w:t>a</w:t>
      </w:r>
      <w:r>
        <w:tab/>
        <w:t>carico</w:t>
      </w:r>
      <w:r>
        <w:tab/>
        <w:t>dell’Ente</w:t>
      </w:r>
      <w:r>
        <w:tab/>
        <w:t>attuatore</w:t>
      </w:r>
      <w:r>
        <w:tab/>
      </w:r>
      <w:r>
        <w:rPr>
          <w:spacing w:val="-3"/>
        </w:rPr>
        <w:t>risultato</w:t>
      </w:r>
    </w:p>
    <w:p w:rsidR="004D2C93" w:rsidRDefault="004D2C93" w:rsidP="00794074">
      <w:pPr>
        <w:jc w:val="both"/>
        <w:sectPr w:rsidR="004D2C93">
          <w:pgSz w:w="11920" w:h="16850"/>
          <w:pgMar w:top="1180" w:right="740" w:bottom="720" w:left="920" w:header="0" w:footer="532" w:gutter="0"/>
          <w:cols w:space="720"/>
        </w:sectPr>
      </w:pPr>
    </w:p>
    <w:p w:rsidR="004D2C93" w:rsidRDefault="004D2C93" w:rsidP="00794074">
      <w:pPr>
        <w:pStyle w:val="Corpotesto"/>
        <w:spacing w:before="82"/>
        <w:ind w:left="213" w:right="393"/>
      </w:pPr>
      <w:r>
        <w:lastRenderedPageBreak/>
        <w:t>aggiudicatario del servizio. Rimangono a carico dell’aggiudicatario tutte le spese sostenute dall’Ente appaltante per la pubblicazione del bando di gara secondo la normativa vigente.</w:t>
      </w:r>
    </w:p>
    <w:p w:rsidR="004D2C93" w:rsidRDefault="004D2C93" w:rsidP="004D2C93">
      <w:pPr>
        <w:pStyle w:val="Corpotesto"/>
        <w:spacing w:before="10"/>
        <w:jc w:val="left"/>
        <w:rPr>
          <w:sz w:val="15"/>
        </w:rPr>
      </w:pPr>
    </w:p>
    <w:p w:rsidR="004D2C93" w:rsidRDefault="004D2C93" w:rsidP="004D2C93">
      <w:pPr>
        <w:pStyle w:val="Titolo11"/>
        <w:spacing w:before="100"/>
        <w:ind w:left="416"/>
      </w:pPr>
      <w:r>
        <w:t>Art. 25 Clausola di rinvio</w:t>
      </w:r>
    </w:p>
    <w:p w:rsidR="004D2C93" w:rsidRDefault="004D2C93" w:rsidP="004D2C93">
      <w:pPr>
        <w:pStyle w:val="Corpotesto"/>
        <w:spacing w:before="2"/>
        <w:jc w:val="left"/>
        <w:rPr>
          <w:b/>
        </w:rPr>
      </w:pPr>
    </w:p>
    <w:p w:rsidR="004D2C93" w:rsidRDefault="004D2C93" w:rsidP="004D2C93">
      <w:pPr>
        <w:pStyle w:val="Corpotesto"/>
        <w:ind w:left="213" w:right="386"/>
      </w:pPr>
      <w:r>
        <w:t>Per quanto non disciplinato, indicato e precisato nel presente capitolato a fini di regolazione dei rapporti tra le parti e dei rispettivi obblighi od oneri, l’Amministrazione e l’affidatario fanno riferimento alle disposizioni del Codice civile e di altre leggi vigenti per la disciplina di aspetti generali in materia di contratti, nonché alle disposizioni di leggi e regolamenti vigenti specificamente deputati a disciplinare i contratti pubblici.</w:t>
      </w:r>
    </w:p>
    <w:p w:rsidR="004D2C93" w:rsidRPr="004D2C93" w:rsidRDefault="004D2C93" w:rsidP="004D2C93">
      <w:pPr>
        <w:tabs>
          <w:tab w:val="left" w:pos="641"/>
        </w:tabs>
        <w:ind w:right="397"/>
        <w:rPr>
          <w:sz w:val="24"/>
        </w:rPr>
      </w:pPr>
    </w:p>
    <w:p w:rsidR="004D2C93" w:rsidRDefault="004D2C93" w:rsidP="004D2C93">
      <w:pPr>
        <w:pStyle w:val="Titolo11"/>
        <w:spacing w:before="1"/>
      </w:pPr>
    </w:p>
    <w:p w:rsidR="004D2C93" w:rsidRDefault="004D2C93" w:rsidP="004D2C93">
      <w:pPr>
        <w:pStyle w:val="Titolo11"/>
        <w:spacing w:before="1"/>
      </w:pPr>
    </w:p>
    <w:p w:rsidR="004D2C93" w:rsidRDefault="004D2C93" w:rsidP="004D2C93">
      <w:pPr>
        <w:pStyle w:val="Titolo11"/>
        <w:spacing w:before="1"/>
        <w:sectPr w:rsidR="004D2C93">
          <w:pgSz w:w="11920" w:h="16850"/>
          <w:pgMar w:top="1180" w:right="740" w:bottom="720" w:left="920" w:header="0" w:footer="532" w:gutter="0"/>
          <w:cols w:space="720"/>
        </w:sectPr>
      </w:pPr>
    </w:p>
    <w:p w:rsidR="00646386" w:rsidRDefault="00646386">
      <w:pPr>
        <w:pStyle w:val="Corpotesto"/>
        <w:jc w:val="left"/>
      </w:pPr>
    </w:p>
    <w:p w:rsidR="004D2C93" w:rsidRDefault="004D2C93">
      <w:pPr>
        <w:pStyle w:val="Corpotesto"/>
        <w:ind w:left="213" w:right="386"/>
      </w:pPr>
    </w:p>
    <w:sectPr w:rsidR="004D2C93" w:rsidSect="00646386">
      <w:pgSz w:w="11920" w:h="16850"/>
      <w:pgMar w:top="1180" w:right="740" w:bottom="720" w:left="920" w:header="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554" w:rsidRDefault="00EE4554" w:rsidP="00646386">
      <w:r>
        <w:separator/>
      </w:r>
    </w:p>
  </w:endnote>
  <w:endnote w:type="continuationSeparator" w:id="0">
    <w:p w:rsidR="00EE4554" w:rsidRDefault="00EE4554" w:rsidP="0064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86" w:rsidRDefault="00646386">
    <w:pPr>
      <w:pStyle w:val="Corpotesto"/>
      <w:spacing w:line="14" w:lineRule="auto"/>
      <w:jc w:val="left"/>
      <w:rPr>
        <w:sz w:val="20"/>
      </w:rPr>
    </w:pPr>
  </w:p>
  <w:p w:rsidR="004574E9" w:rsidRDefault="004574E9">
    <w:pPr>
      <w:pStyle w:val="Corpotesto"/>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554" w:rsidRDefault="00EE4554" w:rsidP="00646386">
      <w:r>
        <w:separator/>
      </w:r>
    </w:p>
  </w:footnote>
  <w:footnote w:type="continuationSeparator" w:id="0">
    <w:p w:rsidR="00EE4554" w:rsidRDefault="00EE4554" w:rsidP="0064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48F4"/>
    <w:multiLevelType w:val="hybridMultilevel"/>
    <w:tmpl w:val="FCDAB9B4"/>
    <w:lvl w:ilvl="0" w:tplc="D7F69A60">
      <w:numFmt w:val="bullet"/>
      <w:lvlText w:val=""/>
      <w:lvlJc w:val="left"/>
      <w:pPr>
        <w:ind w:left="1125" w:hanging="363"/>
      </w:pPr>
      <w:rPr>
        <w:rFonts w:ascii="Symbol" w:eastAsia="Symbol" w:hAnsi="Symbol" w:cs="Symbol" w:hint="default"/>
        <w:w w:val="96"/>
        <w:sz w:val="24"/>
        <w:szCs w:val="24"/>
        <w:lang w:val="it-IT" w:eastAsia="en-US" w:bidi="ar-SA"/>
      </w:rPr>
    </w:lvl>
    <w:lvl w:ilvl="1" w:tplc="FC18E0CC">
      <w:numFmt w:val="bullet"/>
      <w:lvlText w:val="•"/>
      <w:lvlJc w:val="left"/>
      <w:pPr>
        <w:ind w:left="2033" w:hanging="363"/>
      </w:pPr>
      <w:rPr>
        <w:rFonts w:hint="default"/>
        <w:lang w:val="it-IT" w:eastAsia="en-US" w:bidi="ar-SA"/>
      </w:rPr>
    </w:lvl>
    <w:lvl w:ilvl="2" w:tplc="6E3C5596">
      <w:numFmt w:val="bullet"/>
      <w:lvlText w:val="•"/>
      <w:lvlJc w:val="left"/>
      <w:pPr>
        <w:ind w:left="2946" w:hanging="363"/>
      </w:pPr>
      <w:rPr>
        <w:rFonts w:hint="default"/>
        <w:lang w:val="it-IT" w:eastAsia="en-US" w:bidi="ar-SA"/>
      </w:rPr>
    </w:lvl>
    <w:lvl w:ilvl="3" w:tplc="E0F0DEC4">
      <w:numFmt w:val="bullet"/>
      <w:lvlText w:val="•"/>
      <w:lvlJc w:val="left"/>
      <w:pPr>
        <w:ind w:left="3859" w:hanging="363"/>
      </w:pPr>
      <w:rPr>
        <w:rFonts w:hint="default"/>
        <w:lang w:val="it-IT" w:eastAsia="en-US" w:bidi="ar-SA"/>
      </w:rPr>
    </w:lvl>
    <w:lvl w:ilvl="4" w:tplc="9718EE54">
      <w:numFmt w:val="bullet"/>
      <w:lvlText w:val="•"/>
      <w:lvlJc w:val="left"/>
      <w:pPr>
        <w:ind w:left="4772" w:hanging="363"/>
      </w:pPr>
      <w:rPr>
        <w:rFonts w:hint="default"/>
        <w:lang w:val="it-IT" w:eastAsia="en-US" w:bidi="ar-SA"/>
      </w:rPr>
    </w:lvl>
    <w:lvl w:ilvl="5" w:tplc="BD96C0AA">
      <w:numFmt w:val="bullet"/>
      <w:lvlText w:val="•"/>
      <w:lvlJc w:val="left"/>
      <w:pPr>
        <w:ind w:left="5685" w:hanging="363"/>
      </w:pPr>
      <w:rPr>
        <w:rFonts w:hint="default"/>
        <w:lang w:val="it-IT" w:eastAsia="en-US" w:bidi="ar-SA"/>
      </w:rPr>
    </w:lvl>
    <w:lvl w:ilvl="6" w:tplc="E326CF24">
      <w:numFmt w:val="bullet"/>
      <w:lvlText w:val="•"/>
      <w:lvlJc w:val="left"/>
      <w:pPr>
        <w:ind w:left="6598" w:hanging="363"/>
      </w:pPr>
      <w:rPr>
        <w:rFonts w:hint="default"/>
        <w:lang w:val="it-IT" w:eastAsia="en-US" w:bidi="ar-SA"/>
      </w:rPr>
    </w:lvl>
    <w:lvl w:ilvl="7" w:tplc="509ABC46">
      <w:numFmt w:val="bullet"/>
      <w:lvlText w:val="•"/>
      <w:lvlJc w:val="left"/>
      <w:pPr>
        <w:ind w:left="7511" w:hanging="363"/>
      </w:pPr>
      <w:rPr>
        <w:rFonts w:hint="default"/>
        <w:lang w:val="it-IT" w:eastAsia="en-US" w:bidi="ar-SA"/>
      </w:rPr>
    </w:lvl>
    <w:lvl w:ilvl="8" w:tplc="69F66AAE">
      <w:numFmt w:val="bullet"/>
      <w:lvlText w:val="•"/>
      <w:lvlJc w:val="left"/>
      <w:pPr>
        <w:ind w:left="8424" w:hanging="363"/>
      </w:pPr>
      <w:rPr>
        <w:rFonts w:hint="default"/>
        <w:lang w:val="it-IT" w:eastAsia="en-US" w:bidi="ar-SA"/>
      </w:rPr>
    </w:lvl>
  </w:abstractNum>
  <w:abstractNum w:abstractNumId="1" w15:restartNumberingAfterBreak="0">
    <w:nsid w:val="12E50A8F"/>
    <w:multiLevelType w:val="hybridMultilevel"/>
    <w:tmpl w:val="8744DDE4"/>
    <w:lvl w:ilvl="0" w:tplc="2D32671A">
      <w:numFmt w:val="bullet"/>
      <w:lvlText w:val=""/>
      <w:lvlJc w:val="left"/>
      <w:pPr>
        <w:ind w:left="1125" w:hanging="360"/>
      </w:pPr>
      <w:rPr>
        <w:rFonts w:ascii="Symbol" w:eastAsia="Symbol" w:hAnsi="Symbol" w:cs="Symbol" w:hint="default"/>
        <w:w w:val="100"/>
        <w:sz w:val="22"/>
        <w:szCs w:val="22"/>
        <w:lang w:val="it-IT" w:eastAsia="en-US" w:bidi="ar-SA"/>
      </w:rPr>
    </w:lvl>
    <w:lvl w:ilvl="1" w:tplc="C36CB130">
      <w:numFmt w:val="bullet"/>
      <w:lvlText w:val="•"/>
      <w:lvlJc w:val="left"/>
      <w:pPr>
        <w:ind w:left="2033" w:hanging="360"/>
      </w:pPr>
      <w:rPr>
        <w:rFonts w:hint="default"/>
        <w:lang w:val="it-IT" w:eastAsia="en-US" w:bidi="ar-SA"/>
      </w:rPr>
    </w:lvl>
    <w:lvl w:ilvl="2" w:tplc="0D0CC7B8">
      <w:numFmt w:val="bullet"/>
      <w:lvlText w:val="•"/>
      <w:lvlJc w:val="left"/>
      <w:pPr>
        <w:ind w:left="2946" w:hanging="360"/>
      </w:pPr>
      <w:rPr>
        <w:rFonts w:hint="default"/>
        <w:lang w:val="it-IT" w:eastAsia="en-US" w:bidi="ar-SA"/>
      </w:rPr>
    </w:lvl>
    <w:lvl w:ilvl="3" w:tplc="803287F6">
      <w:numFmt w:val="bullet"/>
      <w:lvlText w:val="•"/>
      <w:lvlJc w:val="left"/>
      <w:pPr>
        <w:ind w:left="3859" w:hanging="360"/>
      </w:pPr>
      <w:rPr>
        <w:rFonts w:hint="default"/>
        <w:lang w:val="it-IT" w:eastAsia="en-US" w:bidi="ar-SA"/>
      </w:rPr>
    </w:lvl>
    <w:lvl w:ilvl="4" w:tplc="686A35E2">
      <w:numFmt w:val="bullet"/>
      <w:lvlText w:val="•"/>
      <w:lvlJc w:val="left"/>
      <w:pPr>
        <w:ind w:left="4772" w:hanging="360"/>
      </w:pPr>
      <w:rPr>
        <w:rFonts w:hint="default"/>
        <w:lang w:val="it-IT" w:eastAsia="en-US" w:bidi="ar-SA"/>
      </w:rPr>
    </w:lvl>
    <w:lvl w:ilvl="5" w:tplc="7D64E5D4">
      <w:numFmt w:val="bullet"/>
      <w:lvlText w:val="•"/>
      <w:lvlJc w:val="left"/>
      <w:pPr>
        <w:ind w:left="5685" w:hanging="360"/>
      </w:pPr>
      <w:rPr>
        <w:rFonts w:hint="default"/>
        <w:lang w:val="it-IT" w:eastAsia="en-US" w:bidi="ar-SA"/>
      </w:rPr>
    </w:lvl>
    <w:lvl w:ilvl="6" w:tplc="A294B45A">
      <w:numFmt w:val="bullet"/>
      <w:lvlText w:val="•"/>
      <w:lvlJc w:val="left"/>
      <w:pPr>
        <w:ind w:left="6598" w:hanging="360"/>
      </w:pPr>
      <w:rPr>
        <w:rFonts w:hint="default"/>
        <w:lang w:val="it-IT" w:eastAsia="en-US" w:bidi="ar-SA"/>
      </w:rPr>
    </w:lvl>
    <w:lvl w:ilvl="7" w:tplc="8E1EBCD0">
      <w:numFmt w:val="bullet"/>
      <w:lvlText w:val="•"/>
      <w:lvlJc w:val="left"/>
      <w:pPr>
        <w:ind w:left="7511" w:hanging="360"/>
      </w:pPr>
      <w:rPr>
        <w:rFonts w:hint="default"/>
        <w:lang w:val="it-IT" w:eastAsia="en-US" w:bidi="ar-SA"/>
      </w:rPr>
    </w:lvl>
    <w:lvl w:ilvl="8" w:tplc="24A894C4">
      <w:numFmt w:val="bullet"/>
      <w:lvlText w:val="•"/>
      <w:lvlJc w:val="left"/>
      <w:pPr>
        <w:ind w:left="8424" w:hanging="360"/>
      </w:pPr>
      <w:rPr>
        <w:rFonts w:hint="default"/>
        <w:lang w:val="it-IT" w:eastAsia="en-US" w:bidi="ar-SA"/>
      </w:rPr>
    </w:lvl>
  </w:abstractNum>
  <w:abstractNum w:abstractNumId="2" w15:restartNumberingAfterBreak="0">
    <w:nsid w:val="1EFB4968"/>
    <w:multiLevelType w:val="hybridMultilevel"/>
    <w:tmpl w:val="B71AF3CA"/>
    <w:lvl w:ilvl="0" w:tplc="568004BA">
      <w:numFmt w:val="bullet"/>
      <w:lvlText w:val=""/>
      <w:lvlJc w:val="left"/>
      <w:pPr>
        <w:ind w:left="640" w:hanging="404"/>
      </w:pPr>
      <w:rPr>
        <w:rFonts w:ascii="Symbol" w:eastAsia="Symbol" w:hAnsi="Symbol" w:cs="Symbol" w:hint="default"/>
        <w:w w:val="100"/>
        <w:sz w:val="22"/>
        <w:szCs w:val="22"/>
        <w:lang w:val="it-IT" w:eastAsia="en-US" w:bidi="ar-SA"/>
      </w:rPr>
    </w:lvl>
    <w:lvl w:ilvl="1" w:tplc="8F486536">
      <w:numFmt w:val="bullet"/>
      <w:lvlText w:val="•"/>
      <w:lvlJc w:val="left"/>
      <w:pPr>
        <w:ind w:left="1601" w:hanging="404"/>
      </w:pPr>
      <w:rPr>
        <w:rFonts w:hint="default"/>
        <w:lang w:val="it-IT" w:eastAsia="en-US" w:bidi="ar-SA"/>
      </w:rPr>
    </w:lvl>
    <w:lvl w:ilvl="2" w:tplc="4482B332">
      <w:numFmt w:val="bullet"/>
      <w:lvlText w:val="•"/>
      <w:lvlJc w:val="left"/>
      <w:pPr>
        <w:ind w:left="2562" w:hanging="404"/>
      </w:pPr>
      <w:rPr>
        <w:rFonts w:hint="default"/>
        <w:lang w:val="it-IT" w:eastAsia="en-US" w:bidi="ar-SA"/>
      </w:rPr>
    </w:lvl>
    <w:lvl w:ilvl="3" w:tplc="0B6EF91A">
      <w:numFmt w:val="bullet"/>
      <w:lvlText w:val="•"/>
      <w:lvlJc w:val="left"/>
      <w:pPr>
        <w:ind w:left="3523" w:hanging="404"/>
      </w:pPr>
      <w:rPr>
        <w:rFonts w:hint="default"/>
        <w:lang w:val="it-IT" w:eastAsia="en-US" w:bidi="ar-SA"/>
      </w:rPr>
    </w:lvl>
    <w:lvl w:ilvl="4" w:tplc="1AF6CFFA">
      <w:numFmt w:val="bullet"/>
      <w:lvlText w:val="•"/>
      <w:lvlJc w:val="left"/>
      <w:pPr>
        <w:ind w:left="4484" w:hanging="404"/>
      </w:pPr>
      <w:rPr>
        <w:rFonts w:hint="default"/>
        <w:lang w:val="it-IT" w:eastAsia="en-US" w:bidi="ar-SA"/>
      </w:rPr>
    </w:lvl>
    <w:lvl w:ilvl="5" w:tplc="514E8C94">
      <w:numFmt w:val="bullet"/>
      <w:lvlText w:val="•"/>
      <w:lvlJc w:val="left"/>
      <w:pPr>
        <w:ind w:left="5445" w:hanging="404"/>
      </w:pPr>
      <w:rPr>
        <w:rFonts w:hint="default"/>
        <w:lang w:val="it-IT" w:eastAsia="en-US" w:bidi="ar-SA"/>
      </w:rPr>
    </w:lvl>
    <w:lvl w:ilvl="6" w:tplc="92E60960">
      <w:numFmt w:val="bullet"/>
      <w:lvlText w:val="•"/>
      <w:lvlJc w:val="left"/>
      <w:pPr>
        <w:ind w:left="6406" w:hanging="404"/>
      </w:pPr>
      <w:rPr>
        <w:rFonts w:hint="default"/>
        <w:lang w:val="it-IT" w:eastAsia="en-US" w:bidi="ar-SA"/>
      </w:rPr>
    </w:lvl>
    <w:lvl w:ilvl="7" w:tplc="19261958">
      <w:numFmt w:val="bullet"/>
      <w:lvlText w:val="•"/>
      <w:lvlJc w:val="left"/>
      <w:pPr>
        <w:ind w:left="7367" w:hanging="404"/>
      </w:pPr>
      <w:rPr>
        <w:rFonts w:hint="default"/>
        <w:lang w:val="it-IT" w:eastAsia="en-US" w:bidi="ar-SA"/>
      </w:rPr>
    </w:lvl>
    <w:lvl w:ilvl="8" w:tplc="C0D8AE58">
      <w:numFmt w:val="bullet"/>
      <w:lvlText w:val="•"/>
      <w:lvlJc w:val="left"/>
      <w:pPr>
        <w:ind w:left="8328" w:hanging="404"/>
      </w:pPr>
      <w:rPr>
        <w:rFonts w:hint="default"/>
        <w:lang w:val="it-IT" w:eastAsia="en-US" w:bidi="ar-SA"/>
      </w:rPr>
    </w:lvl>
  </w:abstractNum>
  <w:abstractNum w:abstractNumId="3" w15:restartNumberingAfterBreak="0">
    <w:nsid w:val="22D506D1"/>
    <w:multiLevelType w:val="hybridMultilevel"/>
    <w:tmpl w:val="6E6ECD5E"/>
    <w:lvl w:ilvl="0" w:tplc="46045786">
      <w:numFmt w:val="bullet"/>
      <w:lvlText w:val=""/>
      <w:lvlJc w:val="left"/>
      <w:pPr>
        <w:ind w:left="688" w:hanging="284"/>
      </w:pPr>
      <w:rPr>
        <w:rFonts w:ascii="Symbol" w:eastAsia="Symbol" w:hAnsi="Symbol" w:cs="Symbol" w:hint="default"/>
        <w:w w:val="100"/>
        <w:sz w:val="22"/>
        <w:szCs w:val="22"/>
        <w:lang w:val="it-IT" w:eastAsia="en-US" w:bidi="ar-SA"/>
      </w:rPr>
    </w:lvl>
    <w:lvl w:ilvl="1" w:tplc="363E4C38">
      <w:numFmt w:val="bullet"/>
      <w:lvlText w:val="•"/>
      <w:lvlJc w:val="left"/>
      <w:pPr>
        <w:ind w:left="1637" w:hanging="284"/>
      </w:pPr>
      <w:rPr>
        <w:rFonts w:hint="default"/>
        <w:lang w:val="it-IT" w:eastAsia="en-US" w:bidi="ar-SA"/>
      </w:rPr>
    </w:lvl>
    <w:lvl w:ilvl="2" w:tplc="9174B12A">
      <w:numFmt w:val="bullet"/>
      <w:lvlText w:val="•"/>
      <w:lvlJc w:val="left"/>
      <w:pPr>
        <w:ind w:left="2594" w:hanging="284"/>
      </w:pPr>
      <w:rPr>
        <w:rFonts w:hint="default"/>
        <w:lang w:val="it-IT" w:eastAsia="en-US" w:bidi="ar-SA"/>
      </w:rPr>
    </w:lvl>
    <w:lvl w:ilvl="3" w:tplc="3CE0CB46">
      <w:numFmt w:val="bullet"/>
      <w:lvlText w:val="•"/>
      <w:lvlJc w:val="left"/>
      <w:pPr>
        <w:ind w:left="3551" w:hanging="284"/>
      </w:pPr>
      <w:rPr>
        <w:rFonts w:hint="default"/>
        <w:lang w:val="it-IT" w:eastAsia="en-US" w:bidi="ar-SA"/>
      </w:rPr>
    </w:lvl>
    <w:lvl w:ilvl="4" w:tplc="E9A85E66">
      <w:numFmt w:val="bullet"/>
      <w:lvlText w:val="•"/>
      <w:lvlJc w:val="left"/>
      <w:pPr>
        <w:ind w:left="4508" w:hanging="284"/>
      </w:pPr>
      <w:rPr>
        <w:rFonts w:hint="default"/>
        <w:lang w:val="it-IT" w:eastAsia="en-US" w:bidi="ar-SA"/>
      </w:rPr>
    </w:lvl>
    <w:lvl w:ilvl="5" w:tplc="D0EECBB4">
      <w:numFmt w:val="bullet"/>
      <w:lvlText w:val="•"/>
      <w:lvlJc w:val="left"/>
      <w:pPr>
        <w:ind w:left="5465" w:hanging="284"/>
      </w:pPr>
      <w:rPr>
        <w:rFonts w:hint="default"/>
        <w:lang w:val="it-IT" w:eastAsia="en-US" w:bidi="ar-SA"/>
      </w:rPr>
    </w:lvl>
    <w:lvl w:ilvl="6" w:tplc="530C7748">
      <w:numFmt w:val="bullet"/>
      <w:lvlText w:val="•"/>
      <w:lvlJc w:val="left"/>
      <w:pPr>
        <w:ind w:left="6422" w:hanging="284"/>
      </w:pPr>
      <w:rPr>
        <w:rFonts w:hint="default"/>
        <w:lang w:val="it-IT" w:eastAsia="en-US" w:bidi="ar-SA"/>
      </w:rPr>
    </w:lvl>
    <w:lvl w:ilvl="7" w:tplc="7AA8223E">
      <w:numFmt w:val="bullet"/>
      <w:lvlText w:val="•"/>
      <w:lvlJc w:val="left"/>
      <w:pPr>
        <w:ind w:left="7379" w:hanging="284"/>
      </w:pPr>
      <w:rPr>
        <w:rFonts w:hint="default"/>
        <w:lang w:val="it-IT" w:eastAsia="en-US" w:bidi="ar-SA"/>
      </w:rPr>
    </w:lvl>
    <w:lvl w:ilvl="8" w:tplc="10D06C9A">
      <w:numFmt w:val="bullet"/>
      <w:lvlText w:val="•"/>
      <w:lvlJc w:val="left"/>
      <w:pPr>
        <w:ind w:left="8336" w:hanging="284"/>
      </w:pPr>
      <w:rPr>
        <w:rFonts w:hint="default"/>
        <w:lang w:val="it-IT" w:eastAsia="en-US" w:bidi="ar-SA"/>
      </w:rPr>
    </w:lvl>
  </w:abstractNum>
  <w:abstractNum w:abstractNumId="4" w15:restartNumberingAfterBreak="0">
    <w:nsid w:val="282141F1"/>
    <w:multiLevelType w:val="hybridMultilevel"/>
    <w:tmpl w:val="EC10C81C"/>
    <w:lvl w:ilvl="0" w:tplc="8CFE7BA0">
      <w:start w:val="1"/>
      <w:numFmt w:val="decimal"/>
      <w:lvlText w:val="%1."/>
      <w:lvlJc w:val="left"/>
      <w:pPr>
        <w:ind w:left="640" w:hanging="428"/>
      </w:pPr>
      <w:rPr>
        <w:rFonts w:ascii="Century Gothic" w:eastAsia="Century Gothic" w:hAnsi="Century Gothic" w:cs="Century Gothic" w:hint="default"/>
        <w:spacing w:val="-28"/>
        <w:w w:val="100"/>
        <w:sz w:val="24"/>
        <w:szCs w:val="24"/>
        <w:lang w:val="it-IT" w:eastAsia="en-US" w:bidi="ar-SA"/>
      </w:rPr>
    </w:lvl>
    <w:lvl w:ilvl="1" w:tplc="442CB784">
      <w:numFmt w:val="bullet"/>
      <w:lvlText w:val="•"/>
      <w:lvlJc w:val="left"/>
      <w:pPr>
        <w:ind w:left="1601" w:hanging="428"/>
      </w:pPr>
      <w:rPr>
        <w:rFonts w:hint="default"/>
        <w:lang w:val="it-IT" w:eastAsia="en-US" w:bidi="ar-SA"/>
      </w:rPr>
    </w:lvl>
    <w:lvl w:ilvl="2" w:tplc="CB8C66E0">
      <w:numFmt w:val="bullet"/>
      <w:lvlText w:val="•"/>
      <w:lvlJc w:val="left"/>
      <w:pPr>
        <w:ind w:left="2562" w:hanging="428"/>
      </w:pPr>
      <w:rPr>
        <w:rFonts w:hint="default"/>
        <w:lang w:val="it-IT" w:eastAsia="en-US" w:bidi="ar-SA"/>
      </w:rPr>
    </w:lvl>
    <w:lvl w:ilvl="3" w:tplc="2DF215FC">
      <w:numFmt w:val="bullet"/>
      <w:lvlText w:val="•"/>
      <w:lvlJc w:val="left"/>
      <w:pPr>
        <w:ind w:left="3523" w:hanging="428"/>
      </w:pPr>
      <w:rPr>
        <w:rFonts w:hint="default"/>
        <w:lang w:val="it-IT" w:eastAsia="en-US" w:bidi="ar-SA"/>
      </w:rPr>
    </w:lvl>
    <w:lvl w:ilvl="4" w:tplc="CF384624">
      <w:numFmt w:val="bullet"/>
      <w:lvlText w:val="•"/>
      <w:lvlJc w:val="left"/>
      <w:pPr>
        <w:ind w:left="4484" w:hanging="428"/>
      </w:pPr>
      <w:rPr>
        <w:rFonts w:hint="default"/>
        <w:lang w:val="it-IT" w:eastAsia="en-US" w:bidi="ar-SA"/>
      </w:rPr>
    </w:lvl>
    <w:lvl w:ilvl="5" w:tplc="63564E56">
      <w:numFmt w:val="bullet"/>
      <w:lvlText w:val="•"/>
      <w:lvlJc w:val="left"/>
      <w:pPr>
        <w:ind w:left="5445" w:hanging="428"/>
      </w:pPr>
      <w:rPr>
        <w:rFonts w:hint="default"/>
        <w:lang w:val="it-IT" w:eastAsia="en-US" w:bidi="ar-SA"/>
      </w:rPr>
    </w:lvl>
    <w:lvl w:ilvl="6" w:tplc="94586DC8">
      <w:numFmt w:val="bullet"/>
      <w:lvlText w:val="•"/>
      <w:lvlJc w:val="left"/>
      <w:pPr>
        <w:ind w:left="6406" w:hanging="428"/>
      </w:pPr>
      <w:rPr>
        <w:rFonts w:hint="default"/>
        <w:lang w:val="it-IT" w:eastAsia="en-US" w:bidi="ar-SA"/>
      </w:rPr>
    </w:lvl>
    <w:lvl w:ilvl="7" w:tplc="0346000C">
      <w:numFmt w:val="bullet"/>
      <w:lvlText w:val="•"/>
      <w:lvlJc w:val="left"/>
      <w:pPr>
        <w:ind w:left="7367" w:hanging="428"/>
      </w:pPr>
      <w:rPr>
        <w:rFonts w:hint="default"/>
        <w:lang w:val="it-IT" w:eastAsia="en-US" w:bidi="ar-SA"/>
      </w:rPr>
    </w:lvl>
    <w:lvl w:ilvl="8" w:tplc="2ADCBD96">
      <w:numFmt w:val="bullet"/>
      <w:lvlText w:val="•"/>
      <w:lvlJc w:val="left"/>
      <w:pPr>
        <w:ind w:left="8328" w:hanging="428"/>
      </w:pPr>
      <w:rPr>
        <w:rFonts w:hint="default"/>
        <w:lang w:val="it-IT" w:eastAsia="en-US" w:bidi="ar-SA"/>
      </w:rPr>
    </w:lvl>
  </w:abstractNum>
  <w:abstractNum w:abstractNumId="5" w15:restartNumberingAfterBreak="0">
    <w:nsid w:val="46FC7BB1"/>
    <w:multiLevelType w:val="hybridMultilevel"/>
    <w:tmpl w:val="21F0459C"/>
    <w:lvl w:ilvl="0" w:tplc="CAF6C360">
      <w:numFmt w:val="bullet"/>
      <w:lvlText w:val=""/>
      <w:lvlJc w:val="left"/>
      <w:pPr>
        <w:ind w:left="1125" w:hanging="360"/>
      </w:pPr>
      <w:rPr>
        <w:rFonts w:ascii="Symbol" w:eastAsia="Symbol" w:hAnsi="Symbol" w:cs="Symbol" w:hint="default"/>
        <w:w w:val="100"/>
        <w:sz w:val="22"/>
        <w:szCs w:val="22"/>
        <w:lang w:val="it-IT" w:eastAsia="en-US" w:bidi="ar-SA"/>
      </w:rPr>
    </w:lvl>
    <w:lvl w:ilvl="1" w:tplc="EAE6FA3E">
      <w:numFmt w:val="bullet"/>
      <w:lvlText w:val="•"/>
      <w:lvlJc w:val="left"/>
      <w:pPr>
        <w:ind w:left="2033" w:hanging="360"/>
      </w:pPr>
      <w:rPr>
        <w:rFonts w:hint="default"/>
        <w:lang w:val="it-IT" w:eastAsia="en-US" w:bidi="ar-SA"/>
      </w:rPr>
    </w:lvl>
    <w:lvl w:ilvl="2" w:tplc="C5AAAFF0">
      <w:numFmt w:val="bullet"/>
      <w:lvlText w:val="•"/>
      <w:lvlJc w:val="left"/>
      <w:pPr>
        <w:ind w:left="2946" w:hanging="360"/>
      </w:pPr>
      <w:rPr>
        <w:rFonts w:hint="default"/>
        <w:lang w:val="it-IT" w:eastAsia="en-US" w:bidi="ar-SA"/>
      </w:rPr>
    </w:lvl>
    <w:lvl w:ilvl="3" w:tplc="0038BEC0">
      <w:numFmt w:val="bullet"/>
      <w:lvlText w:val="•"/>
      <w:lvlJc w:val="left"/>
      <w:pPr>
        <w:ind w:left="3859" w:hanging="360"/>
      </w:pPr>
      <w:rPr>
        <w:rFonts w:hint="default"/>
        <w:lang w:val="it-IT" w:eastAsia="en-US" w:bidi="ar-SA"/>
      </w:rPr>
    </w:lvl>
    <w:lvl w:ilvl="4" w:tplc="565804E0">
      <w:numFmt w:val="bullet"/>
      <w:lvlText w:val="•"/>
      <w:lvlJc w:val="left"/>
      <w:pPr>
        <w:ind w:left="4772" w:hanging="360"/>
      </w:pPr>
      <w:rPr>
        <w:rFonts w:hint="default"/>
        <w:lang w:val="it-IT" w:eastAsia="en-US" w:bidi="ar-SA"/>
      </w:rPr>
    </w:lvl>
    <w:lvl w:ilvl="5" w:tplc="7340BE8E">
      <w:numFmt w:val="bullet"/>
      <w:lvlText w:val="•"/>
      <w:lvlJc w:val="left"/>
      <w:pPr>
        <w:ind w:left="5685" w:hanging="360"/>
      </w:pPr>
      <w:rPr>
        <w:rFonts w:hint="default"/>
        <w:lang w:val="it-IT" w:eastAsia="en-US" w:bidi="ar-SA"/>
      </w:rPr>
    </w:lvl>
    <w:lvl w:ilvl="6" w:tplc="EFB0C4D2">
      <w:numFmt w:val="bullet"/>
      <w:lvlText w:val="•"/>
      <w:lvlJc w:val="left"/>
      <w:pPr>
        <w:ind w:left="6598" w:hanging="360"/>
      </w:pPr>
      <w:rPr>
        <w:rFonts w:hint="default"/>
        <w:lang w:val="it-IT" w:eastAsia="en-US" w:bidi="ar-SA"/>
      </w:rPr>
    </w:lvl>
    <w:lvl w:ilvl="7" w:tplc="4CF00A64">
      <w:numFmt w:val="bullet"/>
      <w:lvlText w:val="•"/>
      <w:lvlJc w:val="left"/>
      <w:pPr>
        <w:ind w:left="7511" w:hanging="360"/>
      </w:pPr>
      <w:rPr>
        <w:rFonts w:hint="default"/>
        <w:lang w:val="it-IT" w:eastAsia="en-US" w:bidi="ar-SA"/>
      </w:rPr>
    </w:lvl>
    <w:lvl w:ilvl="8" w:tplc="FCA4AB28">
      <w:numFmt w:val="bullet"/>
      <w:lvlText w:val="•"/>
      <w:lvlJc w:val="left"/>
      <w:pPr>
        <w:ind w:left="8424" w:hanging="360"/>
      </w:pPr>
      <w:rPr>
        <w:rFonts w:hint="default"/>
        <w:lang w:val="it-IT" w:eastAsia="en-US" w:bidi="ar-SA"/>
      </w:rPr>
    </w:lvl>
  </w:abstractNum>
  <w:abstractNum w:abstractNumId="6" w15:restartNumberingAfterBreak="0">
    <w:nsid w:val="49C12B39"/>
    <w:multiLevelType w:val="hybridMultilevel"/>
    <w:tmpl w:val="E038630C"/>
    <w:lvl w:ilvl="0" w:tplc="19343666">
      <w:start w:val="1"/>
      <w:numFmt w:val="lowerLetter"/>
      <w:lvlText w:val="%1."/>
      <w:lvlJc w:val="left"/>
      <w:pPr>
        <w:ind w:left="832" w:hanging="360"/>
      </w:pPr>
      <w:rPr>
        <w:rFonts w:ascii="Century Gothic" w:eastAsia="Century Gothic" w:hAnsi="Century Gothic" w:cs="Century Gothic" w:hint="default"/>
        <w:w w:val="100"/>
        <w:sz w:val="22"/>
        <w:szCs w:val="22"/>
        <w:lang w:val="it-IT" w:eastAsia="en-US" w:bidi="ar-SA"/>
      </w:rPr>
    </w:lvl>
    <w:lvl w:ilvl="1" w:tplc="7684195A">
      <w:numFmt w:val="bullet"/>
      <w:lvlText w:val="•"/>
      <w:lvlJc w:val="left"/>
      <w:pPr>
        <w:ind w:left="1781" w:hanging="360"/>
      </w:pPr>
      <w:rPr>
        <w:rFonts w:hint="default"/>
        <w:lang w:val="it-IT" w:eastAsia="en-US" w:bidi="ar-SA"/>
      </w:rPr>
    </w:lvl>
    <w:lvl w:ilvl="2" w:tplc="184EEC7E">
      <w:numFmt w:val="bullet"/>
      <w:lvlText w:val="•"/>
      <w:lvlJc w:val="left"/>
      <w:pPr>
        <w:ind w:left="2722" w:hanging="360"/>
      </w:pPr>
      <w:rPr>
        <w:rFonts w:hint="default"/>
        <w:lang w:val="it-IT" w:eastAsia="en-US" w:bidi="ar-SA"/>
      </w:rPr>
    </w:lvl>
    <w:lvl w:ilvl="3" w:tplc="1EB0ACCC">
      <w:numFmt w:val="bullet"/>
      <w:lvlText w:val="•"/>
      <w:lvlJc w:val="left"/>
      <w:pPr>
        <w:ind w:left="3663" w:hanging="360"/>
      </w:pPr>
      <w:rPr>
        <w:rFonts w:hint="default"/>
        <w:lang w:val="it-IT" w:eastAsia="en-US" w:bidi="ar-SA"/>
      </w:rPr>
    </w:lvl>
    <w:lvl w:ilvl="4" w:tplc="C1A461C2">
      <w:numFmt w:val="bullet"/>
      <w:lvlText w:val="•"/>
      <w:lvlJc w:val="left"/>
      <w:pPr>
        <w:ind w:left="4604" w:hanging="360"/>
      </w:pPr>
      <w:rPr>
        <w:rFonts w:hint="default"/>
        <w:lang w:val="it-IT" w:eastAsia="en-US" w:bidi="ar-SA"/>
      </w:rPr>
    </w:lvl>
    <w:lvl w:ilvl="5" w:tplc="EE3C1778">
      <w:numFmt w:val="bullet"/>
      <w:lvlText w:val="•"/>
      <w:lvlJc w:val="left"/>
      <w:pPr>
        <w:ind w:left="5545" w:hanging="360"/>
      </w:pPr>
      <w:rPr>
        <w:rFonts w:hint="default"/>
        <w:lang w:val="it-IT" w:eastAsia="en-US" w:bidi="ar-SA"/>
      </w:rPr>
    </w:lvl>
    <w:lvl w:ilvl="6" w:tplc="CD1C4748">
      <w:numFmt w:val="bullet"/>
      <w:lvlText w:val="•"/>
      <w:lvlJc w:val="left"/>
      <w:pPr>
        <w:ind w:left="6486" w:hanging="360"/>
      </w:pPr>
      <w:rPr>
        <w:rFonts w:hint="default"/>
        <w:lang w:val="it-IT" w:eastAsia="en-US" w:bidi="ar-SA"/>
      </w:rPr>
    </w:lvl>
    <w:lvl w:ilvl="7" w:tplc="2A22B950">
      <w:numFmt w:val="bullet"/>
      <w:lvlText w:val="•"/>
      <w:lvlJc w:val="left"/>
      <w:pPr>
        <w:ind w:left="7427" w:hanging="360"/>
      </w:pPr>
      <w:rPr>
        <w:rFonts w:hint="default"/>
        <w:lang w:val="it-IT" w:eastAsia="en-US" w:bidi="ar-SA"/>
      </w:rPr>
    </w:lvl>
    <w:lvl w:ilvl="8" w:tplc="EB12D49A">
      <w:numFmt w:val="bullet"/>
      <w:lvlText w:val="•"/>
      <w:lvlJc w:val="left"/>
      <w:pPr>
        <w:ind w:left="8368" w:hanging="360"/>
      </w:pPr>
      <w:rPr>
        <w:rFonts w:hint="default"/>
        <w:lang w:val="it-IT" w:eastAsia="en-US" w:bidi="ar-SA"/>
      </w:rPr>
    </w:lvl>
  </w:abstractNum>
  <w:abstractNum w:abstractNumId="7" w15:restartNumberingAfterBreak="0">
    <w:nsid w:val="4A18338D"/>
    <w:multiLevelType w:val="hybridMultilevel"/>
    <w:tmpl w:val="E946A770"/>
    <w:lvl w:ilvl="0" w:tplc="04B274B2">
      <w:numFmt w:val="bullet"/>
      <w:lvlText w:val=""/>
      <w:lvlJc w:val="left"/>
      <w:pPr>
        <w:ind w:left="666" w:hanging="360"/>
      </w:pPr>
      <w:rPr>
        <w:rFonts w:hint="default"/>
        <w:w w:val="100"/>
        <w:lang w:val="it-IT" w:eastAsia="en-US" w:bidi="ar-SA"/>
      </w:rPr>
    </w:lvl>
    <w:lvl w:ilvl="1" w:tplc="40EADEB0">
      <w:numFmt w:val="bullet"/>
      <w:lvlText w:val=""/>
      <w:lvlJc w:val="left"/>
      <w:pPr>
        <w:ind w:left="933" w:hanging="360"/>
      </w:pPr>
      <w:rPr>
        <w:rFonts w:ascii="Symbol" w:eastAsia="Symbol" w:hAnsi="Symbol" w:cs="Symbol" w:hint="default"/>
        <w:w w:val="100"/>
        <w:sz w:val="24"/>
        <w:szCs w:val="24"/>
        <w:lang w:val="it-IT" w:eastAsia="en-US" w:bidi="ar-SA"/>
      </w:rPr>
    </w:lvl>
    <w:lvl w:ilvl="2" w:tplc="A764406C">
      <w:numFmt w:val="bullet"/>
      <w:lvlText w:val="•"/>
      <w:lvlJc w:val="left"/>
      <w:pPr>
        <w:ind w:left="1974" w:hanging="360"/>
      </w:pPr>
      <w:rPr>
        <w:rFonts w:hint="default"/>
        <w:lang w:val="it-IT" w:eastAsia="en-US" w:bidi="ar-SA"/>
      </w:rPr>
    </w:lvl>
    <w:lvl w:ilvl="3" w:tplc="D41E2A10">
      <w:numFmt w:val="bullet"/>
      <w:lvlText w:val="•"/>
      <w:lvlJc w:val="left"/>
      <w:pPr>
        <w:ind w:left="3009" w:hanging="360"/>
      </w:pPr>
      <w:rPr>
        <w:rFonts w:hint="default"/>
        <w:lang w:val="it-IT" w:eastAsia="en-US" w:bidi="ar-SA"/>
      </w:rPr>
    </w:lvl>
    <w:lvl w:ilvl="4" w:tplc="FF3E7104">
      <w:numFmt w:val="bullet"/>
      <w:lvlText w:val="•"/>
      <w:lvlJc w:val="left"/>
      <w:pPr>
        <w:ind w:left="4043" w:hanging="360"/>
      </w:pPr>
      <w:rPr>
        <w:rFonts w:hint="default"/>
        <w:lang w:val="it-IT" w:eastAsia="en-US" w:bidi="ar-SA"/>
      </w:rPr>
    </w:lvl>
    <w:lvl w:ilvl="5" w:tplc="34D89896">
      <w:numFmt w:val="bullet"/>
      <w:lvlText w:val="•"/>
      <w:lvlJc w:val="left"/>
      <w:pPr>
        <w:ind w:left="5078" w:hanging="360"/>
      </w:pPr>
      <w:rPr>
        <w:rFonts w:hint="default"/>
        <w:lang w:val="it-IT" w:eastAsia="en-US" w:bidi="ar-SA"/>
      </w:rPr>
    </w:lvl>
    <w:lvl w:ilvl="6" w:tplc="557E2B74">
      <w:numFmt w:val="bullet"/>
      <w:lvlText w:val="•"/>
      <w:lvlJc w:val="left"/>
      <w:pPr>
        <w:ind w:left="6112" w:hanging="360"/>
      </w:pPr>
      <w:rPr>
        <w:rFonts w:hint="default"/>
        <w:lang w:val="it-IT" w:eastAsia="en-US" w:bidi="ar-SA"/>
      </w:rPr>
    </w:lvl>
    <w:lvl w:ilvl="7" w:tplc="6374D440">
      <w:numFmt w:val="bullet"/>
      <w:lvlText w:val="•"/>
      <w:lvlJc w:val="left"/>
      <w:pPr>
        <w:ind w:left="7147" w:hanging="360"/>
      </w:pPr>
      <w:rPr>
        <w:rFonts w:hint="default"/>
        <w:lang w:val="it-IT" w:eastAsia="en-US" w:bidi="ar-SA"/>
      </w:rPr>
    </w:lvl>
    <w:lvl w:ilvl="8" w:tplc="29CCFC58">
      <w:numFmt w:val="bullet"/>
      <w:lvlText w:val="•"/>
      <w:lvlJc w:val="left"/>
      <w:pPr>
        <w:ind w:left="8182" w:hanging="360"/>
      </w:pPr>
      <w:rPr>
        <w:rFonts w:hint="default"/>
        <w:lang w:val="it-IT" w:eastAsia="en-US" w:bidi="ar-SA"/>
      </w:rPr>
    </w:lvl>
  </w:abstractNum>
  <w:abstractNum w:abstractNumId="8" w15:restartNumberingAfterBreak="0">
    <w:nsid w:val="577C7789"/>
    <w:multiLevelType w:val="hybridMultilevel"/>
    <w:tmpl w:val="233629F2"/>
    <w:lvl w:ilvl="0" w:tplc="85D008C4">
      <w:numFmt w:val="bullet"/>
      <w:lvlText w:val=""/>
      <w:lvlJc w:val="left"/>
      <w:pPr>
        <w:ind w:left="933" w:hanging="360"/>
      </w:pPr>
      <w:rPr>
        <w:rFonts w:ascii="Symbol" w:eastAsia="Symbol" w:hAnsi="Symbol" w:cs="Symbol" w:hint="default"/>
        <w:w w:val="100"/>
        <w:sz w:val="24"/>
        <w:szCs w:val="24"/>
        <w:lang w:val="it-IT" w:eastAsia="en-US" w:bidi="ar-SA"/>
      </w:rPr>
    </w:lvl>
    <w:lvl w:ilvl="1" w:tplc="B776DB7C">
      <w:numFmt w:val="bullet"/>
      <w:lvlText w:val="•"/>
      <w:lvlJc w:val="left"/>
      <w:pPr>
        <w:ind w:left="1871" w:hanging="360"/>
      </w:pPr>
      <w:rPr>
        <w:rFonts w:hint="default"/>
        <w:lang w:val="it-IT" w:eastAsia="en-US" w:bidi="ar-SA"/>
      </w:rPr>
    </w:lvl>
    <w:lvl w:ilvl="2" w:tplc="D8BC295C">
      <w:numFmt w:val="bullet"/>
      <w:lvlText w:val="•"/>
      <w:lvlJc w:val="left"/>
      <w:pPr>
        <w:ind w:left="2802" w:hanging="360"/>
      </w:pPr>
      <w:rPr>
        <w:rFonts w:hint="default"/>
        <w:lang w:val="it-IT" w:eastAsia="en-US" w:bidi="ar-SA"/>
      </w:rPr>
    </w:lvl>
    <w:lvl w:ilvl="3" w:tplc="03F05924">
      <w:numFmt w:val="bullet"/>
      <w:lvlText w:val="•"/>
      <w:lvlJc w:val="left"/>
      <w:pPr>
        <w:ind w:left="3733" w:hanging="360"/>
      </w:pPr>
      <w:rPr>
        <w:rFonts w:hint="default"/>
        <w:lang w:val="it-IT" w:eastAsia="en-US" w:bidi="ar-SA"/>
      </w:rPr>
    </w:lvl>
    <w:lvl w:ilvl="4" w:tplc="1024850E">
      <w:numFmt w:val="bullet"/>
      <w:lvlText w:val="•"/>
      <w:lvlJc w:val="left"/>
      <w:pPr>
        <w:ind w:left="4664" w:hanging="360"/>
      </w:pPr>
      <w:rPr>
        <w:rFonts w:hint="default"/>
        <w:lang w:val="it-IT" w:eastAsia="en-US" w:bidi="ar-SA"/>
      </w:rPr>
    </w:lvl>
    <w:lvl w:ilvl="5" w:tplc="05BE9994">
      <w:numFmt w:val="bullet"/>
      <w:lvlText w:val="•"/>
      <w:lvlJc w:val="left"/>
      <w:pPr>
        <w:ind w:left="5595" w:hanging="360"/>
      </w:pPr>
      <w:rPr>
        <w:rFonts w:hint="default"/>
        <w:lang w:val="it-IT" w:eastAsia="en-US" w:bidi="ar-SA"/>
      </w:rPr>
    </w:lvl>
    <w:lvl w:ilvl="6" w:tplc="41E8DE7E">
      <w:numFmt w:val="bullet"/>
      <w:lvlText w:val="•"/>
      <w:lvlJc w:val="left"/>
      <w:pPr>
        <w:ind w:left="6526" w:hanging="360"/>
      </w:pPr>
      <w:rPr>
        <w:rFonts w:hint="default"/>
        <w:lang w:val="it-IT" w:eastAsia="en-US" w:bidi="ar-SA"/>
      </w:rPr>
    </w:lvl>
    <w:lvl w:ilvl="7" w:tplc="3C4A3680">
      <w:numFmt w:val="bullet"/>
      <w:lvlText w:val="•"/>
      <w:lvlJc w:val="left"/>
      <w:pPr>
        <w:ind w:left="7457" w:hanging="360"/>
      </w:pPr>
      <w:rPr>
        <w:rFonts w:hint="default"/>
        <w:lang w:val="it-IT" w:eastAsia="en-US" w:bidi="ar-SA"/>
      </w:rPr>
    </w:lvl>
    <w:lvl w:ilvl="8" w:tplc="1EE80048">
      <w:numFmt w:val="bullet"/>
      <w:lvlText w:val="•"/>
      <w:lvlJc w:val="left"/>
      <w:pPr>
        <w:ind w:left="8388" w:hanging="360"/>
      </w:pPr>
      <w:rPr>
        <w:rFonts w:hint="default"/>
        <w:lang w:val="it-IT" w:eastAsia="en-US" w:bidi="ar-SA"/>
      </w:rPr>
    </w:lvl>
  </w:abstractNum>
  <w:abstractNum w:abstractNumId="9" w15:restartNumberingAfterBreak="0">
    <w:nsid w:val="597527B8"/>
    <w:multiLevelType w:val="hybridMultilevel"/>
    <w:tmpl w:val="11D69446"/>
    <w:lvl w:ilvl="0" w:tplc="D8E8C828">
      <w:start w:val="1"/>
      <w:numFmt w:val="upperLetter"/>
      <w:lvlText w:val="%1."/>
      <w:lvlJc w:val="left"/>
      <w:pPr>
        <w:ind w:left="957" w:hanging="269"/>
        <w:jc w:val="right"/>
      </w:pPr>
      <w:rPr>
        <w:rFonts w:ascii="Century Gothic" w:eastAsia="Century Gothic" w:hAnsi="Century Gothic" w:cs="Century Gothic" w:hint="default"/>
        <w:b/>
        <w:bCs/>
        <w:spacing w:val="-1"/>
        <w:w w:val="100"/>
        <w:sz w:val="22"/>
        <w:szCs w:val="22"/>
        <w:lang w:val="it-IT" w:eastAsia="en-US" w:bidi="ar-SA"/>
      </w:rPr>
    </w:lvl>
    <w:lvl w:ilvl="1" w:tplc="46522066">
      <w:numFmt w:val="bullet"/>
      <w:lvlText w:val=""/>
      <w:lvlJc w:val="left"/>
      <w:pPr>
        <w:ind w:left="1125" w:hanging="360"/>
      </w:pPr>
      <w:rPr>
        <w:rFonts w:ascii="Symbol" w:eastAsia="Symbol" w:hAnsi="Symbol" w:cs="Symbol" w:hint="default"/>
        <w:w w:val="100"/>
        <w:sz w:val="22"/>
        <w:szCs w:val="22"/>
        <w:lang w:val="it-IT" w:eastAsia="en-US" w:bidi="ar-SA"/>
      </w:rPr>
    </w:lvl>
    <w:lvl w:ilvl="2" w:tplc="2F6C9048">
      <w:numFmt w:val="bullet"/>
      <w:lvlText w:val="•"/>
      <w:lvlJc w:val="left"/>
      <w:pPr>
        <w:ind w:left="1380" w:hanging="360"/>
      </w:pPr>
      <w:rPr>
        <w:rFonts w:hint="default"/>
        <w:lang w:val="it-IT" w:eastAsia="en-US" w:bidi="ar-SA"/>
      </w:rPr>
    </w:lvl>
    <w:lvl w:ilvl="3" w:tplc="B420DDD4">
      <w:numFmt w:val="bullet"/>
      <w:lvlText w:val="•"/>
      <w:lvlJc w:val="left"/>
      <w:pPr>
        <w:ind w:left="1480" w:hanging="360"/>
      </w:pPr>
      <w:rPr>
        <w:rFonts w:hint="default"/>
        <w:lang w:val="it-IT" w:eastAsia="en-US" w:bidi="ar-SA"/>
      </w:rPr>
    </w:lvl>
    <w:lvl w:ilvl="4" w:tplc="91D2BC58">
      <w:numFmt w:val="bullet"/>
      <w:lvlText w:val="•"/>
      <w:lvlJc w:val="left"/>
      <w:pPr>
        <w:ind w:left="2733" w:hanging="360"/>
      </w:pPr>
      <w:rPr>
        <w:rFonts w:hint="default"/>
        <w:lang w:val="it-IT" w:eastAsia="en-US" w:bidi="ar-SA"/>
      </w:rPr>
    </w:lvl>
    <w:lvl w:ilvl="5" w:tplc="F99EB0D4">
      <w:numFmt w:val="bullet"/>
      <w:lvlText w:val="•"/>
      <w:lvlJc w:val="left"/>
      <w:pPr>
        <w:ind w:left="3986" w:hanging="360"/>
      </w:pPr>
      <w:rPr>
        <w:rFonts w:hint="default"/>
        <w:lang w:val="it-IT" w:eastAsia="en-US" w:bidi="ar-SA"/>
      </w:rPr>
    </w:lvl>
    <w:lvl w:ilvl="6" w:tplc="519653AC">
      <w:numFmt w:val="bullet"/>
      <w:lvlText w:val="•"/>
      <w:lvlJc w:val="left"/>
      <w:pPr>
        <w:ind w:left="5239" w:hanging="360"/>
      </w:pPr>
      <w:rPr>
        <w:rFonts w:hint="default"/>
        <w:lang w:val="it-IT" w:eastAsia="en-US" w:bidi="ar-SA"/>
      </w:rPr>
    </w:lvl>
    <w:lvl w:ilvl="7" w:tplc="82D80884">
      <w:numFmt w:val="bullet"/>
      <w:lvlText w:val="•"/>
      <w:lvlJc w:val="left"/>
      <w:pPr>
        <w:ind w:left="6492" w:hanging="360"/>
      </w:pPr>
      <w:rPr>
        <w:rFonts w:hint="default"/>
        <w:lang w:val="it-IT" w:eastAsia="en-US" w:bidi="ar-SA"/>
      </w:rPr>
    </w:lvl>
    <w:lvl w:ilvl="8" w:tplc="32A66B2E">
      <w:numFmt w:val="bullet"/>
      <w:lvlText w:val="•"/>
      <w:lvlJc w:val="left"/>
      <w:pPr>
        <w:ind w:left="7745" w:hanging="360"/>
      </w:pPr>
      <w:rPr>
        <w:rFonts w:hint="default"/>
        <w:lang w:val="it-IT" w:eastAsia="en-US" w:bidi="ar-SA"/>
      </w:rPr>
    </w:lvl>
  </w:abstractNum>
  <w:abstractNum w:abstractNumId="10" w15:restartNumberingAfterBreak="0">
    <w:nsid w:val="5E523378"/>
    <w:multiLevelType w:val="hybridMultilevel"/>
    <w:tmpl w:val="84EE0E68"/>
    <w:lvl w:ilvl="0" w:tplc="E7FEBDD6">
      <w:start w:val="1"/>
      <w:numFmt w:val="lowerLetter"/>
      <w:lvlText w:val="%1)"/>
      <w:lvlJc w:val="left"/>
      <w:pPr>
        <w:ind w:left="921" w:hanging="425"/>
      </w:pPr>
      <w:rPr>
        <w:rFonts w:ascii="Century Gothic" w:eastAsia="Century Gothic" w:hAnsi="Century Gothic" w:cs="Century Gothic" w:hint="default"/>
        <w:spacing w:val="-28"/>
        <w:w w:val="100"/>
        <w:sz w:val="24"/>
        <w:szCs w:val="24"/>
        <w:lang w:val="it-IT" w:eastAsia="en-US" w:bidi="ar-SA"/>
      </w:rPr>
    </w:lvl>
    <w:lvl w:ilvl="1" w:tplc="61FA253A">
      <w:numFmt w:val="bullet"/>
      <w:lvlText w:val="•"/>
      <w:lvlJc w:val="left"/>
      <w:pPr>
        <w:ind w:left="1853" w:hanging="425"/>
      </w:pPr>
      <w:rPr>
        <w:rFonts w:hint="default"/>
        <w:lang w:val="it-IT" w:eastAsia="en-US" w:bidi="ar-SA"/>
      </w:rPr>
    </w:lvl>
    <w:lvl w:ilvl="2" w:tplc="89502658">
      <w:numFmt w:val="bullet"/>
      <w:lvlText w:val="•"/>
      <w:lvlJc w:val="left"/>
      <w:pPr>
        <w:ind w:left="2786" w:hanging="425"/>
      </w:pPr>
      <w:rPr>
        <w:rFonts w:hint="default"/>
        <w:lang w:val="it-IT" w:eastAsia="en-US" w:bidi="ar-SA"/>
      </w:rPr>
    </w:lvl>
    <w:lvl w:ilvl="3" w:tplc="4C1E7E26">
      <w:numFmt w:val="bullet"/>
      <w:lvlText w:val="•"/>
      <w:lvlJc w:val="left"/>
      <w:pPr>
        <w:ind w:left="3719" w:hanging="425"/>
      </w:pPr>
      <w:rPr>
        <w:rFonts w:hint="default"/>
        <w:lang w:val="it-IT" w:eastAsia="en-US" w:bidi="ar-SA"/>
      </w:rPr>
    </w:lvl>
    <w:lvl w:ilvl="4" w:tplc="F95CC246">
      <w:numFmt w:val="bullet"/>
      <w:lvlText w:val="•"/>
      <w:lvlJc w:val="left"/>
      <w:pPr>
        <w:ind w:left="4652" w:hanging="425"/>
      </w:pPr>
      <w:rPr>
        <w:rFonts w:hint="default"/>
        <w:lang w:val="it-IT" w:eastAsia="en-US" w:bidi="ar-SA"/>
      </w:rPr>
    </w:lvl>
    <w:lvl w:ilvl="5" w:tplc="767C0860">
      <w:numFmt w:val="bullet"/>
      <w:lvlText w:val="•"/>
      <w:lvlJc w:val="left"/>
      <w:pPr>
        <w:ind w:left="5585" w:hanging="425"/>
      </w:pPr>
      <w:rPr>
        <w:rFonts w:hint="default"/>
        <w:lang w:val="it-IT" w:eastAsia="en-US" w:bidi="ar-SA"/>
      </w:rPr>
    </w:lvl>
    <w:lvl w:ilvl="6" w:tplc="B106DC5A">
      <w:numFmt w:val="bullet"/>
      <w:lvlText w:val="•"/>
      <w:lvlJc w:val="left"/>
      <w:pPr>
        <w:ind w:left="6518" w:hanging="425"/>
      </w:pPr>
      <w:rPr>
        <w:rFonts w:hint="default"/>
        <w:lang w:val="it-IT" w:eastAsia="en-US" w:bidi="ar-SA"/>
      </w:rPr>
    </w:lvl>
    <w:lvl w:ilvl="7" w:tplc="0A6E97B0">
      <w:numFmt w:val="bullet"/>
      <w:lvlText w:val="•"/>
      <w:lvlJc w:val="left"/>
      <w:pPr>
        <w:ind w:left="7451" w:hanging="425"/>
      </w:pPr>
      <w:rPr>
        <w:rFonts w:hint="default"/>
        <w:lang w:val="it-IT" w:eastAsia="en-US" w:bidi="ar-SA"/>
      </w:rPr>
    </w:lvl>
    <w:lvl w:ilvl="8" w:tplc="C1EC0386">
      <w:numFmt w:val="bullet"/>
      <w:lvlText w:val="•"/>
      <w:lvlJc w:val="left"/>
      <w:pPr>
        <w:ind w:left="8384" w:hanging="425"/>
      </w:pPr>
      <w:rPr>
        <w:rFonts w:hint="default"/>
        <w:lang w:val="it-IT" w:eastAsia="en-US" w:bidi="ar-SA"/>
      </w:rPr>
    </w:lvl>
  </w:abstractNum>
  <w:abstractNum w:abstractNumId="11" w15:restartNumberingAfterBreak="0">
    <w:nsid w:val="78622784"/>
    <w:multiLevelType w:val="hybridMultilevel"/>
    <w:tmpl w:val="7242EBC0"/>
    <w:lvl w:ilvl="0" w:tplc="AAD0821C">
      <w:start w:val="1"/>
      <w:numFmt w:val="decimal"/>
      <w:lvlText w:val="%1."/>
      <w:lvlJc w:val="left"/>
      <w:pPr>
        <w:ind w:left="496" w:hanging="284"/>
      </w:pPr>
      <w:rPr>
        <w:rFonts w:ascii="Century Gothic" w:eastAsia="Century Gothic" w:hAnsi="Century Gothic" w:cs="Century Gothic" w:hint="default"/>
        <w:spacing w:val="-1"/>
        <w:w w:val="100"/>
        <w:sz w:val="24"/>
        <w:szCs w:val="24"/>
        <w:lang w:val="it-IT" w:eastAsia="en-US" w:bidi="ar-SA"/>
      </w:rPr>
    </w:lvl>
    <w:lvl w:ilvl="1" w:tplc="0FB4D00A">
      <w:start w:val="1"/>
      <w:numFmt w:val="lowerLetter"/>
      <w:lvlText w:val="%2)"/>
      <w:lvlJc w:val="left"/>
      <w:pPr>
        <w:ind w:left="808" w:hanging="360"/>
      </w:pPr>
      <w:rPr>
        <w:rFonts w:ascii="Century Gothic" w:eastAsia="Century Gothic" w:hAnsi="Century Gothic" w:cs="Century Gothic" w:hint="default"/>
        <w:spacing w:val="-25"/>
        <w:w w:val="100"/>
        <w:sz w:val="24"/>
        <w:szCs w:val="24"/>
        <w:lang w:val="it-IT" w:eastAsia="en-US" w:bidi="ar-SA"/>
      </w:rPr>
    </w:lvl>
    <w:lvl w:ilvl="2" w:tplc="A18CE716">
      <w:numFmt w:val="bullet"/>
      <w:lvlText w:val="•"/>
      <w:lvlJc w:val="left"/>
      <w:pPr>
        <w:ind w:left="1850" w:hanging="360"/>
      </w:pPr>
      <w:rPr>
        <w:rFonts w:hint="default"/>
        <w:lang w:val="it-IT" w:eastAsia="en-US" w:bidi="ar-SA"/>
      </w:rPr>
    </w:lvl>
    <w:lvl w:ilvl="3" w:tplc="F79E1306">
      <w:numFmt w:val="bullet"/>
      <w:lvlText w:val="•"/>
      <w:lvlJc w:val="left"/>
      <w:pPr>
        <w:ind w:left="2900" w:hanging="360"/>
      </w:pPr>
      <w:rPr>
        <w:rFonts w:hint="default"/>
        <w:lang w:val="it-IT" w:eastAsia="en-US" w:bidi="ar-SA"/>
      </w:rPr>
    </w:lvl>
    <w:lvl w:ilvl="4" w:tplc="2932C2B2">
      <w:numFmt w:val="bullet"/>
      <w:lvlText w:val="•"/>
      <w:lvlJc w:val="left"/>
      <w:pPr>
        <w:ind w:left="3950" w:hanging="360"/>
      </w:pPr>
      <w:rPr>
        <w:rFonts w:hint="default"/>
        <w:lang w:val="it-IT" w:eastAsia="en-US" w:bidi="ar-SA"/>
      </w:rPr>
    </w:lvl>
    <w:lvl w:ilvl="5" w:tplc="A3C42766">
      <w:numFmt w:val="bullet"/>
      <w:lvlText w:val="•"/>
      <w:lvlJc w:val="left"/>
      <w:pPr>
        <w:ind w:left="5000" w:hanging="360"/>
      </w:pPr>
      <w:rPr>
        <w:rFonts w:hint="default"/>
        <w:lang w:val="it-IT" w:eastAsia="en-US" w:bidi="ar-SA"/>
      </w:rPr>
    </w:lvl>
    <w:lvl w:ilvl="6" w:tplc="F46C8CA6">
      <w:numFmt w:val="bullet"/>
      <w:lvlText w:val="•"/>
      <w:lvlJc w:val="left"/>
      <w:pPr>
        <w:ind w:left="6050" w:hanging="360"/>
      </w:pPr>
      <w:rPr>
        <w:rFonts w:hint="default"/>
        <w:lang w:val="it-IT" w:eastAsia="en-US" w:bidi="ar-SA"/>
      </w:rPr>
    </w:lvl>
    <w:lvl w:ilvl="7" w:tplc="59C6547A">
      <w:numFmt w:val="bullet"/>
      <w:lvlText w:val="•"/>
      <w:lvlJc w:val="left"/>
      <w:pPr>
        <w:ind w:left="7100" w:hanging="360"/>
      </w:pPr>
      <w:rPr>
        <w:rFonts w:hint="default"/>
        <w:lang w:val="it-IT" w:eastAsia="en-US" w:bidi="ar-SA"/>
      </w:rPr>
    </w:lvl>
    <w:lvl w:ilvl="8" w:tplc="40489256">
      <w:numFmt w:val="bullet"/>
      <w:lvlText w:val="•"/>
      <w:lvlJc w:val="left"/>
      <w:pPr>
        <w:ind w:left="8150" w:hanging="360"/>
      </w:pPr>
      <w:rPr>
        <w:rFonts w:hint="default"/>
        <w:lang w:val="it-IT" w:eastAsia="en-US" w:bidi="ar-SA"/>
      </w:rPr>
    </w:lvl>
  </w:abstractNum>
  <w:num w:numId="1">
    <w:abstractNumId w:val="2"/>
  </w:num>
  <w:num w:numId="2">
    <w:abstractNumId w:val="11"/>
  </w:num>
  <w:num w:numId="3">
    <w:abstractNumId w:val="4"/>
  </w:num>
  <w:num w:numId="4">
    <w:abstractNumId w:val="10"/>
  </w:num>
  <w:num w:numId="5">
    <w:abstractNumId w:val="6"/>
  </w:num>
  <w:num w:numId="6">
    <w:abstractNumId w:val="7"/>
  </w:num>
  <w:num w:numId="7">
    <w:abstractNumId w:val="3"/>
  </w:num>
  <w:num w:numId="8">
    <w:abstractNumId w:val="8"/>
  </w:num>
  <w:num w:numId="9">
    <w:abstractNumId w:val="1"/>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86"/>
    <w:rsid w:val="000E1C33"/>
    <w:rsid w:val="002013BC"/>
    <w:rsid w:val="004574E9"/>
    <w:rsid w:val="004D2C93"/>
    <w:rsid w:val="004E37BD"/>
    <w:rsid w:val="00523508"/>
    <w:rsid w:val="00541966"/>
    <w:rsid w:val="006433AA"/>
    <w:rsid w:val="00646386"/>
    <w:rsid w:val="00657C8B"/>
    <w:rsid w:val="00660FBC"/>
    <w:rsid w:val="00794074"/>
    <w:rsid w:val="007E09F3"/>
    <w:rsid w:val="00846F84"/>
    <w:rsid w:val="0089560A"/>
    <w:rsid w:val="009028D5"/>
    <w:rsid w:val="00917C2E"/>
    <w:rsid w:val="00A33F1E"/>
    <w:rsid w:val="00AC5AC8"/>
    <w:rsid w:val="00B44D28"/>
    <w:rsid w:val="00B72E80"/>
    <w:rsid w:val="00BB1D03"/>
    <w:rsid w:val="00C77938"/>
    <w:rsid w:val="00CF1FF7"/>
    <w:rsid w:val="00D0517C"/>
    <w:rsid w:val="00DD74B8"/>
    <w:rsid w:val="00E11A2C"/>
    <w:rsid w:val="00ED7BCB"/>
    <w:rsid w:val="00EE4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BFC6F"/>
  <w15:docId w15:val="{4A2527F0-EEFB-428E-9064-2DE4EB40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46386"/>
    <w:rPr>
      <w:rFonts w:ascii="Century Gothic" w:eastAsia="Century Gothic" w:hAnsi="Century Gothic" w:cs="Century Gothic"/>
      <w:lang w:val="it-IT"/>
    </w:rPr>
  </w:style>
  <w:style w:type="paragraph" w:styleId="Titolo1">
    <w:name w:val="heading 1"/>
    <w:basedOn w:val="Normale"/>
    <w:next w:val="Normale"/>
    <w:link w:val="Titolo1Carattere"/>
    <w:uiPriority w:val="9"/>
    <w:qFormat/>
    <w:rsid w:val="00846F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46386"/>
    <w:tblPr>
      <w:tblInd w:w="0" w:type="dxa"/>
      <w:tblCellMar>
        <w:top w:w="0" w:type="dxa"/>
        <w:left w:w="0" w:type="dxa"/>
        <w:bottom w:w="0" w:type="dxa"/>
        <w:right w:w="0" w:type="dxa"/>
      </w:tblCellMar>
    </w:tblPr>
  </w:style>
  <w:style w:type="paragraph" w:styleId="Corpotesto">
    <w:name w:val="Body Text"/>
    <w:basedOn w:val="Normale"/>
    <w:uiPriority w:val="1"/>
    <w:qFormat/>
    <w:rsid w:val="00646386"/>
    <w:pPr>
      <w:jc w:val="both"/>
    </w:pPr>
    <w:rPr>
      <w:sz w:val="24"/>
      <w:szCs w:val="24"/>
    </w:rPr>
  </w:style>
  <w:style w:type="paragraph" w:customStyle="1" w:styleId="Titolo11">
    <w:name w:val="Titolo 11"/>
    <w:basedOn w:val="Normale"/>
    <w:uiPriority w:val="1"/>
    <w:qFormat/>
    <w:rsid w:val="00646386"/>
    <w:pPr>
      <w:ind w:left="410" w:right="588"/>
      <w:jc w:val="center"/>
      <w:outlineLvl w:val="1"/>
    </w:pPr>
    <w:rPr>
      <w:b/>
      <w:bCs/>
      <w:sz w:val="24"/>
      <w:szCs w:val="24"/>
    </w:rPr>
  </w:style>
  <w:style w:type="paragraph" w:styleId="Paragrafoelenco">
    <w:name w:val="List Paragraph"/>
    <w:basedOn w:val="Normale"/>
    <w:uiPriority w:val="1"/>
    <w:qFormat/>
    <w:rsid w:val="00646386"/>
    <w:pPr>
      <w:ind w:left="1125" w:hanging="360"/>
      <w:jc w:val="both"/>
    </w:pPr>
  </w:style>
  <w:style w:type="paragraph" w:customStyle="1" w:styleId="TableParagraph">
    <w:name w:val="Table Paragraph"/>
    <w:basedOn w:val="Normale"/>
    <w:uiPriority w:val="1"/>
    <w:qFormat/>
    <w:rsid w:val="00646386"/>
    <w:pPr>
      <w:ind w:left="189"/>
    </w:pPr>
  </w:style>
  <w:style w:type="paragraph" w:styleId="Testofumetto">
    <w:name w:val="Balloon Text"/>
    <w:basedOn w:val="Normale"/>
    <w:link w:val="TestofumettoCarattere"/>
    <w:uiPriority w:val="99"/>
    <w:semiHidden/>
    <w:unhideWhenUsed/>
    <w:rsid w:val="000E1C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C33"/>
    <w:rPr>
      <w:rFonts w:ascii="Tahoma" w:eastAsia="Century Gothic" w:hAnsi="Tahoma" w:cs="Tahoma"/>
      <w:sz w:val="16"/>
      <w:szCs w:val="16"/>
      <w:lang w:val="it-IT"/>
    </w:rPr>
  </w:style>
  <w:style w:type="paragraph" w:styleId="Intestazione">
    <w:name w:val="header"/>
    <w:basedOn w:val="Normale"/>
    <w:link w:val="IntestazioneCarattere"/>
    <w:uiPriority w:val="99"/>
    <w:unhideWhenUsed/>
    <w:rsid w:val="004574E9"/>
    <w:pPr>
      <w:tabs>
        <w:tab w:val="center" w:pos="4819"/>
        <w:tab w:val="right" w:pos="9638"/>
      </w:tabs>
    </w:pPr>
  </w:style>
  <w:style w:type="character" w:customStyle="1" w:styleId="IntestazioneCarattere">
    <w:name w:val="Intestazione Carattere"/>
    <w:basedOn w:val="Carpredefinitoparagrafo"/>
    <w:link w:val="Intestazione"/>
    <w:uiPriority w:val="99"/>
    <w:rsid w:val="004574E9"/>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4574E9"/>
    <w:pPr>
      <w:tabs>
        <w:tab w:val="center" w:pos="4819"/>
        <w:tab w:val="right" w:pos="9638"/>
      </w:tabs>
    </w:pPr>
  </w:style>
  <w:style w:type="character" w:customStyle="1" w:styleId="PidipaginaCarattere">
    <w:name w:val="Piè di pagina Carattere"/>
    <w:basedOn w:val="Carpredefinitoparagrafo"/>
    <w:link w:val="Pidipagina"/>
    <w:uiPriority w:val="99"/>
    <w:rsid w:val="004574E9"/>
    <w:rPr>
      <w:rFonts w:ascii="Century Gothic" w:eastAsia="Century Gothic" w:hAnsi="Century Gothic" w:cs="Century Gothic"/>
      <w:lang w:val="it-IT"/>
    </w:rPr>
  </w:style>
  <w:style w:type="character" w:customStyle="1" w:styleId="Titolo1Carattere">
    <w:name w:val="Titolo 1 Carattere"/>
    <w:basedOn w:val="Carpredefinitoparagrafo"/>
    <w:link w:val="Titolo1"/>
    <w:uiPriority w:val="9"/>
    <w:rsid w:val="00846F84"/>
    <w:rPr>
      <w:rFonts w:asciiTheme="majorHAnsi" w:eastAsiaTheme="majorEastAsia" w:hAnsiTheme="majorHAnsi" w:cstheme="majorBidi"/>
      <w:color w:val="365F91" w:themeColor="accent1" w:themeShade="BF"/>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457730">
      <w:bodyDiv w:val="1"/>
      <w:marLeft w:val="0"/>
      <w:marRight w:val="0"/>
      <w:marTop w:val="0"/>
      <w:marBottom w:val="0"/>
      <w:divBdr>
        <w:top w:val="none" w:sz="0" w:space="0" w:color="auto"/>
        <w:left w:val="none" w:sz="0" w:space="0" w:color="auto"/>
        <w:bottom w:val="none" w:sz="0" w:space="0" w:color="auto"/>
        <w:right w:val="none" w:sz="0" w:space="0" w:color="auto"/>
      </w:divBdr>
    </w:div>
    <w:div w:id="68166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ziocentrale.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rviziocentrale.it/" TargetMode="External"/><Relationship Id="rId4" Type="http://schemas.openxmlformats.org/officeDocument/2006/relationships/webSettings" Target="webSettings.xml"/><Relationship Id="rId9" Type="http://schemas.openxmlformats.org/officeDocument/2006/relationships/hyperlink" Target="http://www.siproi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4099</Words>
  <Characters>23367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Sacchettino Francesco</dc:creator>
  <cp:lastModifiedBy>Consiglia</cp:lastModifiedBy>
  <cp:revision>4</cp:revision>
  <dcterms:created xsi:type="dcterms:W3CDTF">2020-10-06T09:39:00Z</dcterms:created>
  <dcterms:modified xsi:type="dcterms:W3CDTF">2020-10-07T09:48:00Z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2013</vt:lpwstr>
  </property>
  <property fmtid="{D5CDD505-2E9C-101B-9397-08002B2CF9AE}" pid="4" name="LastSaved">
    <vt:filetime>2020-09-28T00:00:00Z</vt:filetime>
  </property>
</Properties>
</file>